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5A" w:rsidRPr="00BB4AFA" w:rsidRDefault="000F5C12" w:rsidP="00FE385A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  <w:r w:rsidR="00741F56">
        <w:rPr>
          <w:rFonts w:ascii="Lato" w:hAnsi="Lato"/>
          <w:color w:val="005CB9"/>
          <w:sz w:val="28"/>
          <w:szCs w:val="28"/>
        </w:rPr>
        <w:br/>
      </w:r>
      <w:r w:rsidR="00FE385A" w:rsidRPr="00321C1E">
        <w:rPr>
          <w:rFonts w:ascii="Lato" w:hAnsi="Lato"/>
          <w:color w:val="005CB9"/>
          <w:sz w:val="28"/>
          <w:szCs w:val="28"/>
        </w:rPr>
        <w:t>Referrals to Specialist</w:t>
      </w:r>
      <w:r w:rsidR="00FE385A">
        <w:rPr>
          <w:rFonts w:ascii="Lato" w:hAnsi="Lato"/>
          <w:color w:val="005CB9"/>
          <w:sz w:val="28"/>
          <w:szCs w:val="28"/>
        </w:rPr>
        <w:t xml:space="preserve"> Outpatient</w:t>
      </w:r>
      <w:r w:rsidR="00FE385A" w:rsidRPr="00321C1E">
        <w:rPr>
          <w:rFonts w:ascii="Lato" w:hAnsi="Lato"/>
          <w:color w:val="005CB9"/>
          <w:sz w:val="28"/>
          <w:szCs w:val="28"/>
        </w:rPr>
        <w:t xml:space="preserve"> Clinics</w:t>
      </w:r>
    </w:p>
    <w:p w:rsidR="00D03F42" w:rsidRDefault="00B44451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B44451">
        <w:rPr>
          <w:rFonts w:ascii="Lato" w:hAnsi="Lato"/>
          <w:color w:val="636569"/>
          <w:sz w:val="24"/>
          <w:szCs w:val="24"/>
        </w:rPr>
        <w:t>To access an outpatient specialist service, you will need a referral to be sent to Northern Health from your General Practitioner (GP) or other health care professional</w:t>
      </w:r>
      <w:r w:rsidR="00D03F42">
        <w:rPr>
          <w:rFonts w:ascii="Lato" w:hAnsi="Lato"/>
          <w:color w:val="636569"/>
          <w:sz w:val="24"/>
          <w:szCs w:val="24"/>
        </w:rPr>
        <w:t>.</w:t>
      </w:r>
    </w:p>
    <w:p w:rsidR="00FE385A" w:rsidRDefault="00D03F42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D03F42">
        <w:rPr>
          <w:rFonts w:ascii="Lato" w:hAnsi="Lato"/>
          <w:color w:val="636569"/>
          <w:sz w:val="24"/>
          <w:szCs w:val="24"/>
        </w:rPr>
        <w:t>Your referral will be assessed by a clinician to determine the need and clinical priority for an appointment.</w:t>
      </w:r>
      <w:r w:rsidR="00FE385A" w:rsidRPr="00A351D5">
        <w:rPr>
          <w:rFonts w:ascii="Lato" w:hAnsi="Lato"/>
          <w:color w:val="636569"/>
          <w:sz w:val="24"/>
          <w:szCs w:val="24"/>
        </w:rPr>
        <w:t xml:space="preserve"> </w:t>
      </w:r>
    </w:p>
    <w:p w:rsidR="00D03F42" w:rsidRDefault="00D03F42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D03F42">
        <w:rPr>
          <w:rFonts w:ascii="Lato" w:hAnsi="Lato"/>
          <w:color w:val="636569"/>
          <w:sz w:val="24"/>
          <w:szCs w:val="24"/>
        </w:rPr>
        <w:t>If the referral does not contain enough information to assess the condition, your GP will be contacted with a request for further information.</w:t>
      </w:r>
    </w:p>
    <w:p w:rsidR="00D03F42" w:rsidRPr="00D03F42" w:rsidRDefault="00D03F42" w:rsidP="00D03F42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 w:rsidRPr="00D03F42">
        <w:rPr>
          <w:rFonts w:ascii="Lato" w:hAnsi="Lato"/>
          <w:color w:val="636569"/>
          <w:sz w:val="24"/>
          <w:szCs w:val="24"/>
        </w:rPr>
        <w:t xml:space="preserve">If your referral does not meet the criteria for needing a public hospital specialist clinic, your GP will be contacted to notifying them of this assessment. </w:t>
      </w:r>
    </w:p>
    <w:p w:rsidR="00D03F42" w:rsidRPr="00D03F42" w:rsidRDefault="00D03F42" w:rsidP="00D03F42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You will </w:t>
      </w:r>
      <w:r w:rsidR="001C7297">
        <w:rPr>
          <w:rFonts w:ascii="Lato" w:hAnsi="Lato"/>
          <w:color w:val="636569"/>
          <w:sz w:val="24"/>
          <w:szCs w:val="24"/>
        </w:rPr>
        <w:t>b</w:t>
      </w:r>
      <w:r>
        <w:rPr>
          <w:rFonts w:ascii="Lato" w:hAnsi="Lato"/>
          <w:color w:val="636569"/>
          <w:sz w:val="24"/>
          <w:szCs w:val="24"/>
        </w:rPr>
        <w:t xml:space="preserve">e notified of the outcome of your referral either via phone, </w:t>
      </w:r>
      <w:r w:rsidR="00F50F87">
        <w:rPr>
          <w:rFonts w:ascii="Lato" w:hAnsi="Lato"/>
          <w:color w:val="636569"/>
          <w:sz w:val="24"/>
          <w:szCs w:val="24"/>
        </w:rPr>
        <w:t>text message</w:t>
      </w:r>
      <w:r w:rsidR="00DB293C">
        <w:rPr>
          <w:rFonts w:ascii="Lato" w:hAnsi="Lato"/>
          <w:color w:val="636569"/>
          <w:sz w:val="24"/>
          <w:szCs w:val="24"/>
        </w:rPr>
        <w:t>, email</w:t>
      </w:r>
      <w:r>
        <w:rPr>
          <w:rFonts w:ascii="Lato" w:hAnsi="Lato"/>
          <w:color w:val="636569"/>
          <w:sz w:val="24"/>
          <w:szCs w:val="24"/>
        </w:rPr>
        <w:t xml:space="preserve"> or letter.</w:t>
      </w:r>
      <w:bookmarkStart w:id="0" w:name="_GoBack"/>
      <w:bookmarkEnd w:id="0"/>
    </w:p>
    <w:p w:rsidR="006576B1" w:rsidRDefault="000F5C12" w:rsidP="006576B1">
      <w:pPr>
        <w:tabs>
          <w:tab w:val="left" w:pos="6413"/>
        </w:tabs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b/>
          <w:color w:val="005CB9"/>
          <w:sz w:val="28"/>
          <w:szCs w:val="28"/>
        </w:rPr>
        <w:tab/>
      </w:r>
    </w:p>
    <w:p w:rsidR="00BB4AFA" w:rsidRPr="006576B1" w:rsidRDefault="000F5C12" w:rsidP="006576B1">
      <w:pPr>
        <w:tabs>
          <w:tab w:val="left" w:pos="6097"/>
        </w:tabs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b/>
          <w:color w:val="005CB9"/>
          <w:sz w:val="28"/>
          <w:szCs w:val="28"/>
        </w:rPr>
        <w:tab/>
      </w: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p w:rsidR="006576B1" w:rsidRDefault="006576B1" w:rsidP="00BB4AFA">
      <w:pPr>
        <w:rPr>
          <w:rFonts w:ascii="Lato Light" w:hAnsi="Lato Light"/>
          <w:color w:val="636569"/>
          <w:sz w:val="24"/>
          <w:szCs w:val="24"/>
        </w:rPr>
      </w:pPr>
    </w:p>
    <w:sectPr w:rsidR="006576B1" w:rsidSect="00E915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04B" w:rsidRDefault="000F5C12">
      <w:pPr>
        <w:spacing w:after="0" w:line="240" w:lineRule="auto"/>
      </w:pPr>
      <w:r>
        <w:separator/>
      </w:r>
    </w:p>
  </w:endnote>
  <w:endnote w:type="continuationSeparator" w:id="0">
    <w:p w:rsidR="00E2304B" w:rsidRDefault="000F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267806-3D98-42F2-B4F7-9DBEE9F5781A}"/>
    <w:embedBold r:id="rId2" w:fontKey="{7E4C0CF6-6505-4EC8-85CF-0CE1C7B5A7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3A89BFA-A7C9-4BC3-A7FB-303888808566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CAFA7AFB-0F3C-45CB-84E6-21D3F4FC771A}"/>
    <w:embedBold r:id="rId5" w:fontKey="{E4D20597-6CF5-4BE4-A75A-BD39B2357EA3}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  <w:embedRegular r:id="rId6" w:fontKey="{CDA1A144-9E63-45B7-9DF3-33B97DAC95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7" w:fontKey="{371CC993-A917-4B49-ACB9-E51E68A73F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07B61F4-67F0-43F5-BCA7-E6A0EE444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2052" style="width:609.5pt;height:11pt;margin-top:9.6pt;margin-left:0;mso-position-horizontal:left;mso-position-horizontal-relative:page;mso-wrap-distance-bottom:0;mso-wrap-distance-left:9pt;mso-wrap-distance-right:9pt;mso-wrap-distance-top:0;mso-wrap-style:square;position:absolute;v-text-anchor:middle;visibility:visible;z-index:251676672" fillcolor="#005cb9" stroked="f" strokeweight="1pt"/>
          </w:pict>
        </mc:Fallback>
      </mc:AlternateContent>
    </w: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D23" w:rsidRPr="00470820" w:rsidRDefault="000F5C12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t xml:space="preserve">This information is general only. </w:t>
                          </w: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br/>
                            <w:t xml:space="preserve">Northern Health encourages you to ask questions and get specific advice from your treating team.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:rsidR="000D6D23" w:rsidRPr="00470820" w:rsidRDefault="000F5C12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t xml:space="preserve">This information is general only. </w:t>
                    </w: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br/>
                      <w:t xml:space="preserve">Northern Health encourages you to ask questions and get specific advice from your treating team.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560" w:rsidRPr="00470820" w:rsidRDefault="000F5C12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  <w:r w:rsidRPr="00470820"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  <w:t xml:space="preserve">If you need an Interpreter or the support of an Aboriginal Liaison Officer, please speak to a staff member.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:rsidR="00753560" w:rsidRPr="00470820" w:rsidRDefault="000F5C12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  <w:r w:rsidRPr="00470820"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  <w:t xml:space="preserve">If you need an Interpreter or the support of an Aboriginal Liaison Officer, please speak to a staff member.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3074670</wp:posOffset>
          </wp:positionH>
          <wp:positionV relativeFrom="paragraph">
            <wp:posOffset>-1344930</wp:posOffset>
          </wp:positionV>
          <wp:extent cx="698500" cy="248285"/>
          <wp:effectExtent l="0" t="0" r="635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Pictur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3082925</wp:posOffset>
          </wp:positionH>
          <wp:positionV relativeFrom="paragraph">
            <wp:posOffset>-1068070</wp:posOffset>
          </wp:positionV>
          <wp:extent cx="690880" cy="403860"/>
          <wp:effectExtent l="0" t="0" r="0" b="0"/>
          <wp:wrapNone/>
          <wp:docPr id="254" name="Picture 254" descr="https://www.multicultural.vic.gov.au/images/stories/articles/Interpreter-Symbol-text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1" descr="https://www.multicultural.vic.gov.au/images/stories/articles/Interpreter-Symbol-text-jpg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4" t="18649" r="6022" b="30729"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2057" style="width:609.5pt;height:11.05pt;margin-top:-19.7pt;margin-left:-49.85pt;mso-wrap-distance-bottom:0;mso-wrap-distance-left:9pt;mso-wrap-distance-right:9pt;mso-wrap-distance-top:0;mso-wrap-style:square;position:absolute;v-text-anchor:middle;visibility:visible;z-index:251659264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&lt;#doc_num&gt; v&lt;#ver_num&gt;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2062" style="width:609.5pt;height:11pt;margin-top:49.85pt;margin-left:-48pt;mso-wrap-distance-bottom:0;mso-wrap-distance-left:9pt;mso-wrap-distance-right:9pt;mso-wrap-distance-top:0;mso-wrap-style:square;position:absolute;v-text-anchor:middle;visibility:visible;z-index:251664384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E915F5">
    <w:pPr>
      <w:pStyle w:val="Footer"/>
    </w:pPr>
  </w:p>
  <w:p w:rsidR="004503BE" w:rsidRDefault="004503BE">
    <w:pPr>
      <w:pStyle w:val="Footer"/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04B" w:rsidRDefault="000F5C12">
      <w:pPr>
        <w:spacing w:after="0" w:line="240" w:lineRule="auto"/>
      </w:pPr>
      <w:r>
        <w:separator/>
      </w:r>
    </w:p>
  </w:footnote>
  <w:footnote w:type="continuationSeparator" w:id="0">
    <w:p w:rsidR="00E2304B" w:rsidRDefault="000F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2049" style="width:609.5pt;height:13pt;margin-top:-20.4pt;margin-left:0;mso-height-percent:0;mso-height-relative:margin;mso-position-horizontal:left;mso-position-horizontal-relative:page;mso-wrap-distance-bottom:0;mso-wrap-distance-left:9pt;mso-wrap-distance-right:9pt;mso-wrap-distance-top:0;mso-wrap-style:square;position:absolute;v-text-anchor:middle;visibility:visible;z-index:251667456" fillcolor="#005cb9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2050" style="width:609.5pt;height:13pt;margin-top:-20.4pt;margin-left:-6pt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65408" fillcolor="#005cb9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:rsidR="00807B66" w:rsidRPr="00BB4AFA" w:rsidRDefault="00F24F7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regarding referrals </w:t>
                          </w:r>
                        </w:p>
                        <w:p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:rsidR="00807B66" w:rsidRPr="00BB4AFA" w:rsidRDefault="00F24F7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regarding referrals </w:t>
                    </w:r>
                  </w:p>
                  <w:p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9" style="width:598.05pt;height:15.45pt;margin-top:112.25pt;margin-left:-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005cb9" stroked="f" strokeweight="1pt">
              <v:fill color2="#636569" rotate="t" colors="0 #005cb9;26870f #3c9dff;39977f #888b90;55706f #636569" focusposition=",1" focussize="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F67A3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289783E"/>
    <w:multiLevelType w:val="hybridMultilevel"/>
    <w:tmpl w:val="5DDE8138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738A1"/>
    <w:rsid w:val="00073D83"/>
    <w:rsid w:val="00074150"/>
    <w:rsid w:val="0009455E"/>
    <w:rsid w:val="000D6D23"/>
    <w:rsid w:val="000D72D1"/>
    <w:rsid w:val="000F5C12"/>
    <w:rsid w:val="00164BA6"/>
    <w:rsid w:val="001C7297"/>
    <w:rsid w:val="001D1CD6"/>
    <w:rsid w:val="0020442C"/>
    <w:rsid w:val="0025716B"/>
    <w:rsid w:val="00290A1B"/>
    <w:rsid w:val="002B208E"/>
    <w:rsid w:val="002E35A2"/>
    <w:rsid w:val="0030656D"/>
    <w:rsid w:val="00325C12"/>
    <w:rsid w:val="003463AE"/>
    <w:rsid w:val="003D3BDF"/>
    <w:rsid w:val="003E5840"/>
    <w:rsid w:val="00401967"/>
    <w:rsid w:val="004356A5"/>
    <w:rsid w:val="00441C29"/>
    <w:rsid w:val="004503BE"/>
    <w:rsid w:val="00470820"/>
    <w:rsid w:val="004710CF"/>
    <w:rsid w:val="004B3E17"/>
    <w:rsid w:val="004C5CE5"/>
    <w:rsid w:val="004E3260"/>
    <w:rsid w:val="00502A62"/>
    <w:rsid w:val="00525901"/>
    <w:rsid w:val="00536722"/>
    <w:rsid w:val="00551CDB"/>
    <w:rsid w:val="005E5DD4"/>
    <w:rsid w:val="00621512"/>
    <w:rsid w:val="006576B1"/>
    <w:rsid w:val="00741F56"/>
    <w:rsid w:val="00753560"/>
    <w:rsid w:val="007607BF"/>
    <w:rsid w:val="007624A0"/>
    <w:rsid w:val="00777BBB"/>
    <w:rsid w:val="00791A74"/>
    <w:rsid w:val="00807B66"/>
    <w:rsid w:val="00832422"/>
    <w:rsid w:val="0085341C"/>
    <w:rsid w:val="00877D6E"/>
    <w:rsid w:val="00896F5A"/>
    <w:rsid w:val="008C7FDD"/>
    <w:rsid w:val="008D515B"/>
    <w:rsid w:val="0094476F"/>
    <w:rsid w:val="0096724C"/>
    <w:rsid w:val="0097673A"/>
    <w:rsid w:val="00997290"/>
    <w:rsid w:val="009F0FB9"/>
    <w:rsid w:val="00A17D2A"/>
    <w:rsid w:val="00A351D5"/>
    <w:rsid w:val="00A665B9"/>
    <w:rsid w:val="00B44451"/>
    <w:rsid w:val="00B52584"/>
    <w:rsid w:val="00B57FB1"/>
    <w:rsid w:val="00BB4AFA"/>
    <w:rsid w:val="00BC3A5B"/>
    <w:rsid w:val="00BD3160"/>
    <w:rsid w:val="00C04FFF"/>
    <w:rsid w:val="00C40B3A"/>
    <w:rsid w:val="00C777F1"/>
    <w:rsid w:val="00CA5F80"/>
    <w:rsid w:val="00D03F42"/>
    <w:rsid w:val="00D13223"/>
    <w:rsid w:val="00DB293C"/>
    <w:rsid w:val="00DB4B81"/>
    <w:rsid w:val="00DF6CC3"/>
    <w:rsid w:val="00E2304B"/>
    <w:rsid w:val="00E26621"/>
    <w:rsid w:val="00E42C3E"/>
    <w:rsid w:val="00E62518"/>
    <w:rsid w:val="00E915F5"/>
    <w:rsid w:val="00E97CA3"/>
    <w:rsid w:val="00EA55DE"/>
    <w:rsid w:val="00F21E5E"/>
    <w:rsid w:val="00F24F72"/>
    <w:rsid w:val="00F30083"/>
    <w:rsid w:val="00F37B8B"/>
    <w:rsid w:val="00F44E62"/>
    <w:rsid w:val="00F50F87"/>
    <w:rsid w:val="00F7105E"/>
    <w:rsid w:val="00F76E96"/>
    <w:rsid w:val="00FB7F57"/>
    <w:rsid w:val="00FC6A3E"/>
    <w:rsid w:val="00F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F6871BE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9FB03-71E5-4234-AA5B-1BBFFC71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Woodward, Taylor</dc:creator>
  <cp:lastModifiedBy>Blackwood, Katelin</cp:lastModifiedBy>
  <cp:revision>6</cp:revision>
  <cp:lastPrinted>2025-01-13T23:33:00Z</cp:lastPrinted>
  <dcterms:created xsi:type="dcterms:W3CDTF">2025-01-03T03:24:00Z</dcterms:created>
  <dcterms:modified xsi:type="dcterms:W3CDTF">2025-03-25T23:52:00Z</dcterms:modified>
</cp:coreProperties>
</file>