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3345B" w14:textId="53D00251" w:rsidR="0069548D" w:rsidRDefault="000F5C12" w:rsidP="00FE385A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>
        <w:rPr>
          <w:rFonts w:ascii="Lato" w:hAnsi="Lato"/>
          <w:color w:val="005CB9"/>
          <w:sz w:val="28"/>
          <w:szCs w:val="28"/>
        </w:rPr>
        <w:tab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-64696707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C052F98" w14:textId="77777777" w:rsidR="005A220F" w:rsidRPr="005A220F" w:rsidRDefault="0069548D" w:rsidP="00397DAE">
          <w:pPr>
            <w:pStyle w:val="TOCHeading"/>
            <w:rPr>
              <w:noProof/>
              <w:color w:val="636569"/>
            </w:rPr>
          </w:pPr>
          <w:r w:rsidRPr="00397DAE">
            <w:t>Contents</w:t>
          </w:r>
          <w:r w:rsidR="00397DAE">
            <w:rPr>
              <w:rFonts w:asciiTheme="majorHAnsi" w:hAnsiTheme="majorHAnsi"/>
              <w:color w:val="2E74B5" w:themeColor="accent1" w:themeShade="BF"/>
              <w:sz w:val="32"/>
              <w:u w:val="single"/>
            </w:rPr>
            <w:fldChar w:fldCharType="begin"/>
          </w:r>
          <w:r w:rsidR="00397DAE">
            <w:rPr>
              <w:u w:val="single"/>
            </w:rPr>
            <w:instrText xml:space="preserve"> TOC \o "1-3" \h \z \u </w:instrText>
          </w:r>
          <w:r w:rsidR="00397DAE">
            <w:rPr>
              <w:rFonts w:asciiTheme="majorHAnsi" w:hAnsiTheme="majorHAnsi"/>
              <w:color w:val="2E74B5" w:themeColor="accent1" w:themeShade="BF"/>
              <w:sz w:val="32"/>
              <w:u w:val="single"/>
            </w:rPr>
            <w:fldChar w:fldCharType="separate"/>
          </w:r>
        </w:p>
        <w:p w14:paraId="1DFFC7D7" w14:textId="024BD6BE" w:rsidR="005A220F" w:rsidRPr="005A220F" w:rsidRDefault="00C90710">
          <w:pPr>
            <w:pStyle w:val="TOC1"/>
            <w:tabs>
              <w:tab w:val="right" w:leader="dot" w:pos="10456"/>
            </w:tabs>
            <w:rPr>
              <w:rFonts w:ascii="Lato" w:eastAsiaTheme="minorEastAsia" w:hAnsi="Lato"/>
              <w:noProof/>
              <w:color w:val="636569"/>
              <w:lang w:eastAsia="en-AU"/>
            </w:rPr>
          </w:pPr>
          <w:hyperlink w:anchor="_Toc195625483" w:history="1">
            <w:r w:rsidR="005A220F" w:rsidRPr="005A220F">
              <w:rPr>
                <w:rStyle w:val="Hyperlink"/>
                <w:rFonts w:ascii="Lato" w:hAnsi="Lato"/>
                <w:noProof/>
                <w:color w:val="636569"/>
              </w:rPr>
              <w:t>Referrals to Specialist Outpatient Clinics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ab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begin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instrText xml:space="preserve"> PAGEREF _Toc195625483 \h </w:instrTex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separate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>1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end"/>
            </w:r>
          </w:hyperlink>
        </w:p>
        <w:p w14:paraId="78A2530D" w14:textId="6F075C00" w:rsidR="005A220F" w:rsidRPr="005A220F" w:rsidRDefault="00C90710">
          <w:pPr>
            <w:pStyle w:val="TOC1"/>
            <w:tabs>
              <w:tab w:val="right" w:leader="dot" w:pos="10456"/>
            </w:tabs>
            <w:rPr>
              <w:rFonts w:ascii="Lato" w:eastAsiaTheme="minorEastAsia" w:hAnsi="Lato"/>
              <w:noProof/>
              <w:color w:val="636569"/>
              <w:lang w:eastAsia="en-AU"/>
            </w:rPr>
          </w:pPr>
          <w:hyperlink w:anchor="_Toc195625484" w:history="1">
            <w:r w:rsidR="005A220F" w:rsidRPr="005A220F">
              <w:rPr>
                <w:rStyle w:val="Hyperlink"/>
                <w:rFonts w:ascii="Lato" w:hAnsi="Lato"/>
                <w:noProof/>
                <w:color w:val="636569"/>
              </w:rPr>
              <w:t>Referral and Appointment Enquiries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ab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begin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instrText xml:space="preserve"> PAGEREF _Toc195625484 \h </w:instrTex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separate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>1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end"/>
            </w:r>
          </w:hyperlink>
        </w:p>
        <w:p w14:paraId="065912A9" w14:textId="38CFCBAF" w:rsidR="005A220F" w:rsidRPr="005A220F" w:rsidRDefault="00C90710">
          <w:pPr>
            <w:pStyle w:val="TOC1"/>
            <w:tabs>
              <w:tab w:val="right" w:leader="dot" w:pos="10456"/>
            </w:tabs>
            <w:rPr>
              <w:rFonts w:ascii="Lato" w:eastAsiaTheme="minorEastAsia" w:hAnsi="Lato"/>
              <w:noProof/>
              <w:color w:val="636569"/>
              <w:lang w:eastAsia="en-AU"/>
            </w:rPr>
          </w:pPr>
          <w:hyperlink w:anchor="_Toc195625485" w:history="1">
            <w:r w:rsidR="005A220F" w:rsidRPr="005A220F">
              <w:rPr>
                <w:rStyle w:val="Hyperlink"/>
                <w:rFonts w:ascii="Lato" w:hAnsi="Lato"/>
                <w:noProof/>
                <w:color w:val="636569"/>
              </w:rPr>
              <w:t>Freedom of Information Enquiries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ab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begin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instrText xml:space="preserve"> PAGEREF _Toc195625485 \h </w:instrTex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separate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>1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end"/>
            </w:r>
          </w:hyperlink>
        </w:p>
        <w:p w14:paraId="222D9777" w14:textId="20759360" w:rsidR="005A220F" w:rsidRPr="005A220F" w:rsidRDefault="00C90710">
          <w:pPr>
            <w:pStyle w:val="TOC1"/>
            <w:tabs>
              <w:tab w:val="right" w:leader="dot" w:pos="10456"/>
            </w:tabs>
            <w:rPr>
              <w:rFonts w:ascii="Lato" w:eastAsiaTheme="minorEastAsia" w:hAnsi="Lato"/>
              <w:noProof/>
              <w:color w:val="636569"/>
              <w:lang w:eastAsia="en-AU"/>
            </w:rPr>
          </w:pPr>
          <w:hyperlink w:anchor="_Toc195625486" w:history="1">
            <w:r w:rsidR="005A220F" w:rsidRPr="005A220F">
              <w:rPr>
                <w:rStyle w:val="Hyperlink"/>
                <w:rFonts w:ascii="Lato" w:hAnsi="Lato"/>
                <w:noProof/>
                <w:color w:val="636569"/>
              </w:rPr>
              <w:t>Specialty clinics provided by Northern Health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ab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begin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instrText xml:space="preserve"> PAGEREF _Toc195625486 \h </w:instrTex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separate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>2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end"/>
            </w:r>
          </w:hyperlink>
        </w:p>
        <w:p w14:paraId="4A18814D" w14:textId="3A1FF4E6" w:rsidR="005A220F" w:rsidRPr="005A220F" w:rsidRDefault="00C90710">
          <w:pPr>
            <w:pStyle w:val="TOC1"/>
            <w:tabs>
              <w:tab w:val="right" w:leader="dot" w:pos="10456"/>
            </w:tabs>
            <w:rPr>
              <w:rFonts w:ascii="Lato" w:eastAsiaTheme="minorEastAsia" w:hAnsi="Lato"/>
              <w:noProof/>
              <w:color w:val="636569"/>
              <w:lang w:eastAsia="en-AU"/>
            </w:rPr>
          </w:pPr>
          <w:hyperlink w:anchor="_Toc195625487" w:history="1">
            <w:r w:rsidR="005A220F" w:rsidRPr="005A220F">
              <w:rPr>
                <w:rStyle w:val="Hyperlink"/>
                <w:rFonts w:ascii="Lato" w:hAnsi="Lato"/>
                <w:noProof/>
                <w:color w:val="636569"/>
              </w:rPr>
              <w:t>HealthLink SmartForms Information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ab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begin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instrText xml:space="preserve"> PAGEREF _Toc195625487 \h </w:instrTex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separate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>2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end"/>
            </w:r>
          </w:hyperlink>
        </w:p>
        <w:p w14:paraId="29255558" w14:textId="4AD57CEA" w:rsidR="005A220F" w:rsidRPr="005A220F" w:rsidRDefault="00C90710">
          <w:pPr>
            <w:pStyle w:val="TOC1"/>
            <w:tabs>
              <w:tab w:val="right" w:leader="dot" w:pos="10456"/>
            </w:tabs>
            <w:rPr>
              <w:rFonts w:ascii="Lato" w:eastAsiaTheme="minorEastAsia" w:hAnsi="Lato"/>
              <w:noProof/>
              <w:color w:val="636569"/>
              <w:lang w:eastAsia="en-AU"/>
            </w:rPr>
          </w:pPr>
          <w:hyperlink w:anchor="_Toc195625488" w:history="1">
            <w:r w:rsidR="005A220F" w:rsidRPr="005A220F">
              <w:rPr>
                <w:rStyle w:val="Hyperlink"/>
                <w:rFonts w:ascii="Lato" w:hAnsi="Lato"/>
                <w:noProof/>
                <w:color w:val="636569"/>
              </w:rPr>
              <w:t>Attaching results &amp; reports to HealthLink SmartForms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ab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begin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instrText xml:space="preserve"> PAGEREF _Toc195625488 \h </w:instrTex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separate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>3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end"/>
            </w:r>
          </w:hyperlink>
        </w:p>
        <w:p w14:paraId="1847D9CD" w14:textId="282E9487" w:rsidR="005A220F" w:rsidRPr="005A220F" w:rsidRDefault="00C90710">
          <w:pPr>
            <w:pStyle w:val="TOC1"/>
            <w:tabs>
              <w:tab w:val="right" w:leader="dot" w:pos="10456"/>
            </w:tabs>
            <w:rPr>
              <w:rFonts w:ascii="Lato" w:eastAsiaTheme="minorEastAsia" w:hAnsi="Lato"/>
              <w:noProof/>
              <w:color w:val="636569"/>
              <w:lang w:eastAsia="en-AU"/>
            </w:rPr>
          </w:pPr>
          <w:hyperlink w:anchor="_Toc195625489" w:history="1">
            <w:r w:rsidR="005A220F" w:rsidRPr="005A220F">
              <w:rPr>
                <w:rStyle w:val="Hyperlink"/>
                <w:rFonts w:ascii="Lato" w:hAnsi="Lato"/>
                <w:noProof/>
                <w:color w:val="636569"/>
              </w:rPr>
              <w:t>HealthLink SmartForms Enquiries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ab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begin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instrText xml:space="preserve"> PAGEREF _Toc195625489 \h </w:instrTex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separate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>4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end"/>
            </w:r>
          </w:hyperlink>
        </w:p>
        <w:p w14:paraId="177B563B" w14:textId="2E21BD26" w:rsidR="005A220F" w:rsidRPr="005A220F" w:rsidRDefault="00C90710">
          <w:pPr>
            <w:pStyle w:val="TOC1"/>
            <w:tabs>
              <w:tab w:val="right" w:leader="dot" w:pos="10456"/>
            </w:tabs>
            <w:rPr>
              <w:rFonts w:ascii="Lato" w:eastAsiaTheme="minorEastAsia" w:hAnsi="Lato"/>
              <w:noProof/>
              <w:color w:val="636569"/>
              <w:lang w:eastAsia="en-AU"/>
            </w:rPr>
          </w:pPr>
          <w:hyperlink w:anchor="_Toc195625490" w:history="1">
            <w:r w:rsidR="005A220F" w:rsidRPr="005A220F">
              <w:rPr>
                <w:rStyle w:val="Hyperlink"/>
                <w:rFonts w:ascii="Lato" w:hAnsi="Lato"/>
                <w:noProof/>
                <w:color w:val="636569"/>
              </w:rPr>
              <w:t>eReferral Support Contact Information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ab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begin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instrText xml:space="preserve"> PAGEREF _Toc195625490 \h </w:instrTex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separate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>5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end"/>
            </w:r>
          </w:hyperlink>
        </w:p>
        <w:p w14:paraId="71A7D738" w14:textId="52CAD035" w:rsidR="005A220F" w:rsidRPr="005A220F" w:rsidRDefault="00C90710">
          <w:pPr>
            <w:pStyle w:val="TOC1"/>
            <w:tabs>
              <w:tab w:val="right" w:leader="dot" w:pos="10456"/>
            </w:tabs>
            <w:rPr>
              <w:rFonts w:ascii="Lato" w:eastAsiaTheme="minorEastAsia" w:hAnsi="Lato"/>
              <w:noProof/>
              <w:color w:val="636569"/>
              <w:lang w:eastAsia="en-AU"/>
            </w:rPr>
          </w:pPr>
          <w:hyperlink w:anchor="_Toc195625491" w:history="1">
            <w:r w:rsidR="005A220F" w:rsidRPr="005A220F">
              <w:rPr>
                <w:rStyle w:val="Hyperlink"/>
                <w:rFonts w:ascii="Lato" w:hAnsi="Lato"/>
                <w:noProof/>
                <w:color w:val="636569"/>
              </w:rPr>
              <w:t>Statewide Referral Criteria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ab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begin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instrText xml:space="preserve"> PAGEREF _Toc195625491 \h </w:instrTex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separate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>5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end"/>
            </w:r>
          </w:hyperlink>
        </w:p>
        <w:p w14:paraId="4EF86B9D" w14:textId="560E9FCF" w:rsidR="005A220F" w:rsidRPr="005A220F" w:rsidRDefault="00C90710">
          <w:pPr>
            <w:pStyle w:val="TOC1"/>
            <w:tabs>
              <w:tab w:val="right" w:leader="dot" w:pos="10456"/>
            </w:tabs>
            <w:rPr>
              <w:rFonts w:ascii="Lato" w:eastAsiaTheme="minorEastAsia" w:hAnsi="Lato"/>
              <w:noProof/>
              <w:color w:val="636569"/>
              <w:lang w:eastAsia="en-AU"/>
            </w:rPr>
          </w:pPr>
          <w:hyperlink w:anchor="_Toc195625492" w:history="1">
            <w:r w:rsidR="005A220F" w:rsidRPr="005A220F">
              <w:rPr>
                <w:rStyle w:val="Hyperlink"/>
                <w:rFonts w:ascii="Lato" w:hAnsi="Lato"/>
                <w:noProof/>
                <w:color w:val="636569"/>
              </w:rPr>
              <w:t>HealthPathways Melbourne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ab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begin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instrText xml:space="preserve"> PAGEREF _Toc195625492 \h </w:instrTex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separate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>5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end"/>
            </w:r>
          </w:hyperlink>
        </w:p>
        <w:p w14:paraId="2B455202" w14:textId="46E34A22" w:rsidR="005A220F" w:rsidRDefault="00C9071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AU"/>
            </w:rPr>
          </w:pPr>
          <w:hyperlink w:anchor="_Toc195625493" w:history="1">
            <w:r w:rsidR="005A220F" w:rsidRPr="005A220F">
              <w:rPr>
                <w:rStyle w:val="Hyperlink"/>
                <w:rFonts w:ascii="Lato" w:hAnsi="Lato"/>
                <w:noProof/>
                <w:color w:val="636569"/>
              </w:rPr>
              <w:t>Specialist Outpatient Clinic contact details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ab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begin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instrText xml:space="preserve"> PAGEREF _Toc195625493 \h </w:instrTex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separate"/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t>5</w:t>
            </w:r>
            <w:r w:rsidR="005A220F" w:rsidRPr="005A220F">
              <w:rPr>
                <w:rFonts w:ascii="Lato" w:hAnsi="Lato"/>
                <w:noProof/>
                <w:webHidden/>
                <w:color w:val="636569"/>
              </w:rPr>
              <w:fldChar w:fldCharType="end"/>
            </w:r>
          </w:hyperlink>
        </w:p>
        <w:p w14:paraId="7B1D30D4" w14:textId="287EBD97" w:rsidR="0069548D" w:rsidRPr="00CE1C55" w:rsidRDefault="00397DAE">
          <w:pPr>
            <w:rPr>
              <w:u w:val="single"/>
            </w:rPr>
          </w:pPr>
          <w:r>
            <w:rPr>
              <w:u w:val="single"/>
            </w:rPr>
            <w:fldChar w:fldCharType="end"/>
          </w:r>
        </w:p>
      </w:sdtContent>
    </w:sdt>
    <w:p w14:paraId="6783D1D7" w14:textId="669C3F7B" w:rsidR="00FE385A" w:rsidRPr="00CE1C55" w:rsidRDefault="00FE385A" w:rsidP="00CE1C55">
      <w:pPr>
        <w:pStyle w:val="Heading1"/>
      </w:pPr>
      <w:bookmarkStart w:id="0" w:name="_Referrals_to_Specialist"/>
      <w:bookmarkStart w:id="1" w:name="_Toc195625483"/>
      <w:bookmarkEnd w:id="0"/>
      <w:r w:rsidRPr="00CE1C55">
        <w:t>Referrals to Specialist Outpatient Clinics</w:t>
      </w:r>
      <w:bookmarkEnd w:id="1"/>
    </w:p>
    <w:p w14:paraId="1C4F9C26" w14:textId="77777777" w:rsidR="00A948F1" w:rsidRDefault="00C929DF" w:rsidP="00784DA7">
      <w:pPr>
        <w:rPr>
          <w:rFonts w:ascii="Lato" w:hAnsi="Lato"/>
          <w:color w:val="636569"/>
          <w:sz w:val="24"/>
          <w:szCs w:val="24"/>
        </w:rPr>
      </w:pPr>
      <w:r w:rsidRPr="00784DA7">
        <w:rPr>
          <w:rFonts w:ascii="Lato" w:hAnsi="Lato"/>
          <w:color w:val="636569"/>
          <w:sz w:val="24"/>
          <w:szCs w:val="24"/>
        </w:rPr>
        <w:t xml:space="preserve">Northern </w:t>
      </w:r>
      <w:r w:rsidRPr="005A220F">
        <w:rPr>
          <w:rFonts w:ascii="Lato" w:hAnsi="Lato"/>
          <w:color w:val="636569"/>
          <w:sz w:val="24"/>
          <w:szCs w:val="24"/>
        </w:rPr>
        <w:t>Health</w:t>
      </w:r>
      <w:r w:rsidRPr="00784DA7">
        <w:rPr>
          <w:rFonts w:ascii="Lato" w:hAnsi="Lato"/>
          <w:color w:val="636569"/>
          <w:sz w:val="24"/>
          <w:szCs w:val="24"/>
        </w:rPr>
        <w:t xml:space="preserve"> recommend</w:t>
      </w:r>
      <w:r w:rsidR="00A948F1">
        <w:rPr>
          <w:rFonts w:ascii="Lato" w:hAnsi="Lato"/>
          <w:color w:val="636569"/>
          <w:sz w:val="24"/>
          <w:szCs w:val="24"/>
        </w:rPr>
        <w:t>s</w:t>
      </w:r>
      <w:r w:rsidRPr="00784DA7">
        <w:rPr>
          <w:rFonts w:ascii="Lato" w:hAnsi="Lato"/>
          <w:color w:val="636569"/>
          <w:sz w:val="24"/>
          <w:szCs w:val="24"/>
        </w:rPr>
        <w:t xml:space="preserve"> </w:t>
      </w:r>
      <w:r w:rsidR="00FE385A" w:rsidRPr="00784DA7">
        <w:rPr>
          <w:rFonts w:ascii="Lato" w:hAnsi="Lato"/>
          <w:color w:val="636569"/>
          <w:sz w:val="24"/>
          <w:szCs w:val="24"/>
        </w:rPr>
        <w:t>HealthLink SmartForms to send referrals to Northern Health, including investigation results and reports.</w:t>
      </w:r>
      <w:r w:rsidR="00A948F1">
        <w:rPr>
          <w:rFonts w:ascii="Lato" w:hAnsi="Lato"/>
          <w:color w:val="636569"/>
          <w:sz w:val="24"/>
          <w:szCs w:val="24"/>
        </w:rPr>
        <w:t xml:space="preserve"> </w:t>
      </w:r>
    </w:p>
    <w:p w14:paraId="21DE9438" w14:textId="634B6DBD" w:rsidR="00784DA7" w:rsidRPr="00BE280C" w:rsidRDefault="00A948F1" w:rsidP="00784DA7">
      <w:pPr>
        <w:rPr>
          <w:rFonts w:ascii="Lato" w:hAnsi="Lato"/>
          <w:color w:val="636569"/>
          <w:sz w:val="24"/>
          <w:szCs w:val="24"/>
        </w:rPr>
      </w:pPr>
      <w:r w:rsidRPr="00321C1E">
        <w:rPr>
          <w:rFonts w:ascii="Lato" w:hAnsi="Lato"/>
          <w:b/>
          <w:color w:val="636569"/>
          <w:sz w:val="24"/>
          <w:szCs w:val="24"/>
        </w:rPr>
        <w:t>HealthLink is a secure, safe electronic channel for delivery of identifiable clinical information between healthcare providers</w:t>
      </w:r>
      <w:r w:rsidR="00905202">
        <w:rPr>
          <w:rFonts w:ascii="Lato" w:hAnsi="Lato"/>
          <w:b/>
          <w:color w:val="636569"/>
          <w:sz w:val="24"/>
          <w:szCs w:val="24"/>
        </w:rPr>
        <w:t>.</w:t>
      </w:r>
    </w:p>
    <w:p w14:paraId="0831263E" w14:textId="77777777" w:rsidR="00784DA7" w:rsidRPr="00CE1C55" w:rsidRDefault="00784DA7" w:rsidP="00CE1C55">
      <w:pPr>
        <w:pStyle w:val="Heading1"/>
      </w:pPr>
      <w:bookmarkStart w:id="2" w:name="_Toc195625484"/>
      <w:r w:rsidRPr="00CE1C55">
        <w:t>Referral and Appointment Enquiries</w:t>
      </w:r>
      <w:bookmarkEnd w:id="2"/>
    </w:p>
    <w:p w14:paraId="6094C69A" w14:textId="640B1DFD" w:rsidR="00784DA7" w:rsidRDefault="00784DA7" w:rsidP="00784DA7">
      <w:pPr>
        <w:spacing w:line="240" w:lineRule="auto"/>
        <w:rPr>
          <w:rFonts w:ascii="Lato" w:hAnsi="Lato"/>
          <w:b/>
          <w:color w:val="005CB9"/>
          <w:sz w:val="28"/>
          <w:szCs w:val="28"/>
        </w:rPr>
      </w:pPr>
      <w:r w:rsidRPr="0098390B">
        <w:rPr>
          <w:rFonts w:ascii="Lato" w:hAnsi="Lato"/>
          <w:b/>
          <w:color w:val="636569"/>
          <w:sz w:val="24"/>
          <w:szCs w:val="24"/>
        </w:rPr>
        <w:t xml:space="preserve">For submitted referral enquiries or appointment enquiries, please </w:t>
      </w:r>
      <w:hyperlink r:id="rId8" w:history="1">
        <w:r w:rsidRPr="008109E4">
          <w:rPr>
            <w:rStyle w:val="Hyperlink"/>
            <w:rFonts w:ascii="Lato" w:hAnsi="Lato"/>
            <w:b/>
            <w:sz w:val="24"/>
            <w:szCs w:val="24"/>
          </w:rPr>
          <w:t xml:space="preserve">click here </w:t>
        </w:r>
        <w:r w:rsidR="0051274A">
          <w:rPr>
            <w:rStyle w:val="Hyperlink"/>
            <w:rFonts w:ascii="Lato" w:hAnsi="Lato"/>
            <w:b/>
            <w:sz w:val="24"/>
            <w:szCs w:val="24"/>
          </w:rPr>
          <w:t xml:space="preserve">- </w:t>
        </w:r>
        <w:r w:rsidRPr="008109E4">
          <w:rPr>
            <w:rStyle w:val="Hyperlink"/>
            <w:rFonts w:ascii="Lato" w:hAnsi="Lato"/>
            <w:b/>
            <w:sz w:val="24"/>
            <w:szCs w:val="24"/>
          </w:rPr>
          <w:t>Specialist Outpatient Clinic Enquiries</w:t>
        </w:r>
      </w:hyperlink>
    </w:p>
    <w:p w14:paraId="3576F0BF" w14:textId="71253C34" w:rsidR="00784DA7" w:rsidRDefault="00784DA7" w:rsidP="00CE1C55">
      <w:pPr>
        <w:pStyle w:val="Heading1"/>
      </w:pPr>
      <w:bookmarkStart w:id="3" w:name="_Toc195625485"/>
      <w:r>
        <w:t>Freedom of Information</w:t>
      </w:r>
      <w:r w:rsidR="00A948F1">
        <w:t xml:space="preserve"> Enquiries</w:t>
      </w:r>
      <w:bookmarkEnd w:id="3"/>
    </w:p>
    <w:p w14:paraId="5BBCE4B2" w14:textId="5F26DECE" w:rsidR="0060438D" w:rsidRDefault="00E00971" w:rsidP="00A948F1">
      <w:pPr>
        <w:rPr>
          <w:rFonts w:ascii="Lato" w:hAnsi="Lato"/>
          <w:b/>
          <w:color w:val="636569"/>
          <w:sz w:val="24"/>
          <w:szCs w:val="24"/>
        </w:rPr>
      </w:pPr>
      <w:r>
        <w:rPr>
          <w:rFonts w:ascii="Lato" w:hAnsi="Lato"/>
          <w:b/>
          <w:color w:val="636569"/>
          <w:sz w:val="24"/>
          <w:szCs w:val="24"/>
        </w:rPr>
        <w:t>For all Freedom of Information enquiries please</w:t>
      </w:r>
      <w:r w:rsidR="0060438D">
        <w:rPr>
          <w:rFonts w:ascii="Lato" w:hAnsi="Lato"/>
          <w:b/>
          <w:color w:val="636569"/>
          <w:sz w:val="24"/>
          <w:szCs w:val="24"/>
        </w:rPr>
        <w:t xml:space="preserve"> contact </w:t>
      </w:r>
      <w:r w:rsidR="0060438D" w:rsidRPr="0060438D">
        <w:rPr>
          <w:rFonts w:ascii="Lato" w:hAnsi="Lato"/>
          <w:b/>
          <w:color w:val="636569"/>
          <w:sz w:val="24"/>
          <w:szCs w:val="24"/>
        </w:rPr>
        <w:t>(03) 8405 8258. Or send a</w:t>
      </w:r>
      <w:r w:rsidR="0060438D">
        <w:rPr>
          <w:rFonts w:ascii="Lato" w:hAnsi="Lato"/>
          <w:b/>
          <w:color w:val="636569"/>
          <w:sz w:val="24"/>
          <w:szCs w:val="24"/>
        </w:rPr>
        <w:t>n</w:t>
      </w:r>
      <w:r w:rsidR="0060438D" w:rsidRPr="0060438D">
        <w:rPr>
          <w:rFonts w:ascii="Lato" w:hAnsi="Lato"/>
          <w:b/>
          <w:color w:val="636569"/>
          <w:sz w:val="24"/>
          <w:szCs w:val="24"/>
        </w:rPr>
        <w:t xml:space="preserve"> email to </w:t>
      </w:r>
      <w:hyperlink r:id="rId9" w:history="1">
        <w:r w:rsidR="0060438D" w:rsidRPr="0060438D">
          <w:rPr>
            <w:rFonts w:ascii="Lato" w:hAnsi="Lato"/>
            <w:b/>
            <w:color w:val="636569"/>
            <w:sz w:val="24"/>
            <w:szCs w:val="24"/>
          </w:rPr>
          <w:t>foi@nh.org.au</w:t>
        </w:r>
      </w:hyperlink>
    </w:p>
    <w:p w14:paraId="38161442" w14:textId="1BFE0B6F" w:rsidR="00A948F1" w:rsidRPr="0060438D" w:rsidRDefault="0060438D" w:rsidP="00784DA7">
      <w:pPr>
        <w:rPr>
          <w:rFonts w:ascii="Lato" w:hAnsi="Lato"/>
          <w:b/>
          <w:color w:val="636569"/>
          <w:sz w:val="24"/>
          <w:szCs w:val="24"/>
        </w:rPr>
      </w:pPr>
      <w:r>
        <w:rPr>
          <w:rFonts w:ascii="Lato" w:hAnsi="Lato"/>
          <w:b/>
          <w:color w:val="636569"/>
          <w:sz w:val="24"/>
          <w:szCs w:val="24"/>
        </w:rPr>
        <w:t xml:space="preserve">For further information please </w:t>
      </w:r>
      <w:hyperlink r:id="rId10" w:history="1">
        <w:r w:rsidRPr="0060438D">
          <w:rPr>
            <w:rStyle w:val="Hyperlink"/>
            <w:rFonts w:ascii="Lato" w:hAnsi="Lato"/>
            <w:b/>
            <w:sz w:val="24"/>
            <w:szCs w:val="24"/>
          </w:rPr>
          <w:t>click here</w:t>
        </w:r>
      </w:hyperlink>
      <w:r>
        <w:rPr>
          <w:rFonts w:ascii="Lato" w:hAnsi="Lato"/>
          <w:b/>
          <w:color w:val="636569"/>
          <w:sz w:val="24"/>
          <w:szCs w:val="24"/>
        </w:rPr>
        <w:t xml:space="preserve"> </w:t>
      </w:r>
    </w:p>
    <w:p w14:paraId="3413A0B2" w14:textId="42140ACF" w:rsidR="00784DA7" w:rsidRDefault="00784DA7" w:rsidP="00CE1C55">
      <w:pPr>
        <w:pStyle w:val="Heading1"/>
      </w:pPr>
      <w:bookmarkStart w:id="4" w:name="_Toc195625486"/>
      <w:r>
        <w:lastRenderedPageBreak/>
        <w:t>Specialty clinics provided by Northern Health</w:t>
      </w:r>
      <w:bookmarkEnd w:id="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784DA7" w14:paraId="7927C54C" w14:textId="77777777" w:rsidTr="00614DBB">
        <w:tc>
          <w:tcPr>
            <w:tcW w:w="5228" w:type="dxa"/>
          </w:tcPr>
          <w:p w14:paraId="700891E5" w14:textId="695CA2F7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1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Allergy</w:t>
              </w:r>
            </w:hyperlink>
          </w:p>
        </w:tc>
        <w:tc>
          <w:tcPr>
            <w:tcW w:w="5228" w:type="dxa"/>
          </w:tcPr>
          <w:p w14:paraId="13D1F81A" w14:textId="41BB3C49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2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Neurology &amp; Stroke</w:t>
              </w:r>
            </w:hyperlink>
          </w:p>
        </w:tc>
      </w:tr>
      <w:tr w:rsidR="00784DA7" w14:paraId="19CB071B" w14:textId="77777777" w:rsidTr="00614DBB">
        <w:tc>
          <w:tcPr>
            <w:tcW w:w="5228" w:type="dxa"/>
          </w:tcPr>
          <w:p w14:paraId="05C8FC3C" w14:textId="43DAF58C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3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Antenatal</w:t>
              </w:r>
            </w:hyperlink>
          </w:p>
        </w:tc>
        <w:tc>
          <w:tcPr>
            <w:tcW w:w="5228" w:type="dxa"/>
          </w:tcPr>
          <w:p w14:paraId="0A813496" w14:textId="77777777" w:rsidR="00784DA7" w:rsidRPr="00F43AE1" w:rsidRDefault="00784DA7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>Oncology</w:t>
            </w:r>
          </w:p>
        </w:tc>
      </w:tr>
      <w:tr w:rsidR="00784DA7" w14:paraId="0E5CE80C" w14:textId="77777777" w:rsidTr="00614DBB">
        <w:tc>
          <w:tcPr>
            <w:tcW w:w="5228" w:type="dxa"/>
          </w:tcPr>
          <w:p w14:paraId="1CDC5B85" w14:textId="1BC28BAE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4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Breast Surgery</w:t>
              </w:r>
            </w:hyperlink>
          </w:p>
        </w:tc>
        <w:tc>
          <w:tcPr>
            <w:tcW w:w="5228" w:type="dxa"/>
          </w:tcPr>
          <w:p w14:paraId="4CAFC672" w14:textId="733F5195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5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Ophthalmology</w:t>
              </w:r>
            </w:hyperlink>
          </w:p>
        </w:tc>
      </w:tr>
      <w:tr w:rsidR="00784DA7" w14:paraId="6E587311" w14:textId="77777777" w:rsidTr="00614DBB">
        <w:tc>
          <w:tcPr>
            <w:tcW w:w="5228" w:type="dxa"/>
          </w:tcPr>
          <w:p w14:paraId="1D3EC5AA" w14:textId="0A96CF16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6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Cardiology</w:t>
              </w:r>
            </w:hyperlink>
          </w:p>
        </w:tc>
        <w:tc>
          <w:tcPr>
            <w:tcW w:w="5228" w:type="dxa"/>
          </w:tcPr>
          <w:p w14:paraId="0C31D22B" w14:textId="7BFF463D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7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Orthopaedic</w:t>
              </w:r>
            </w:hyperlink>
          </w:p>
        </w:tc>
      </w:tr>
      <w:tr w:rsidR="00784DA7" w14:paraId="011D69B6" w14:textId="77777777" w:rsidTr="00614DBB">
        <w:tc>
          <w:tcPr>
            <w:tcW w:w="5228" w:type="dxa"/>
          </w:tcPr>
          <w:p w14:paraId="52433CE6" w14:textId="12ED664F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8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Colorectal Surgery</w:t>
              </w:r>
            </w:hyperlink>
          </w:p>
        </w:tc>
        <w:tc>
          <w:tcPr>
            <w:tcW w:w="5228" w:type="dxa"/>
          </w:tcPr>
          <w:p w14:paraId="788428C8" w14:textId="41DC40C1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9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Orthopaedic Spinal</w:t>
              </w:r>
            </w:hyperlink>
          </w:p>
        </w:tc>
      </w:tr>
      <w:tr w:rsidR="00784DA7" w14:paraId="4F30B07D" w14:textId="77777777" w:rsidTr="00614DBB">
        <w:tc>
          <w:tcPr>
            <w:tcW w:w="5228" w:type="dxa"/>
          </w:tcPr>
          <w:p w14:paraId="606D11B4" w14:textId="0D628118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0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Dermatology</w:t>
              </w:r>
            </w:hyperlink>
          </w:p>
        </w:tc>
        <w:tc>
          <w:tcPr>
            <w:tcW w:w="5228" w:type="dxa"/>
          </w:tcPr>
          <w:p w14:paraId="534D1523" w14:textId="77777777" w:rsidR="00784DA7" w:rsidRPr="00F43AE1" w:rsidRDefault="00784DA7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>Paediatric Allergy</w:t>
            </w:r>
          </w:p>
        </w:tc>
      </w:tr>
      <w:tr w:rsidR="00784DA7" w14:paraId="7C0FE2D6" w14:textId="77777777" w:rsidTr="00614DBB">
        <w:tc>
          <w:tcPr>
            <w:tcW w:w="5228" w:type="dxa"/>
          </w:tcPr>
          <w:p w14:paraId="19EF7DE9" w14:textId="056EDB6F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1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Endocrinology</w:t>
              </w:r>
            </w:hyperlink>
          </w:p>
        </w:tc>
        <w:tc>
          <w:tcPr>
            <w:tcW w:w="5228" w:type="dxa"/>
          </w:tcPr>
          <w:p w14:paraId="13BE0699" w14:textId="4248DF8A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2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Paediatric Medicine</w:t>
              </w:r>
            </w:hyperlink>
          </w:p>
        </w:tc>
      </w:tr>
      <w:tr w:rsidR="00784DA7" w14:paraId="6055742A" w14:textId="77777777" w:rsidTr="00614DBB">
        <w:tc>
          <w:tcPr>
            <w:tcW w:w="5228" w:type="dxa"/>
          </w:tcPr>
          <w:p w14:paraId="087E21FC" w14:textId="584E1765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3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Ear, Nose and Throat</w:t>
              </w:r>
            </w:hyperlink>
          </w:p>
        </w:tc>
        <w:tc>
          <w:tcPr>
            <w:tcW w:w="5228" w:type="dxa"/>
          </w:tcPr>
          <w:p w14:paraId="69EA65EF" w14:textId="73DF4A9D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4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Paediatric Surgery</w:t>
              </w:r>
            </w:hyperlink>
          </w:p>
        </w:tc>
      </w:tr>
      <w:tr w:rsidR="00784DA7" w14:paraId="230D483A" w14:textId="77777777" w:rsidTr="00614DBB">
        <w:tc>
          <w:tcPr>
            <w:tcW w:w="5228" w:type="dxa"/>
          </w:tcPr>
          <w:p w14:paraId="49565024" w14:textId="14DD4C82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5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Endocrine Surgery</w:t>
              </w:r>
            </w:hyperlink>
          </w:p>
        </w:tc>
        <w:tc>
          <w:tcPr>
            <w:tcW w:w="5228" w:type="dxa"/>
          </w:tcPr>
          <w:p w14:paraId="0F4D499A" w14:textId="3A8A5E92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6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Plastic Surgery</w:t>
              </w:r>
            </w:hyperlink>
          </w:p>
        </w:tc>
      </w:tr>
      <w:tr w:rsidR="00784DA7" w14:paraId="3D768E5B" w14:textId="77777777" w:rsidTr="00614DBB">
        <w:tc>
          <w:tcPr>
            <w:tcW w:w="5228" w:type="dxa"/>
          </w:tcPr>
          <w:p w14:paraId="4F98A426" w14:textId="1CE9407F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7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Fracture</w:t>
              </w:r>
            </w:hyperlink>
          </w:p>
        </w:tc>
        <w:tc>
          <w:tcPr>
            <w:tcW w:w="5228" w:type="dxa"/>
          </w:tcPr>
          <w:p w14:paraId="2DDE1FCC" w14:textId="244A6EF3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8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Renal/Nephrology</w:t>
              </w:r>
            </w:hyperlink>
          </w:p>
        </w:tc>
      </w:tr>
      <w:tr w:rsidR="00784DA7" w14:paraId="3DC93625" w14:textId="77777777" w:rsidTr="00614DBB">
        <w:tc>
          <w:tcPr>
            <w:tcW w:w="5228" w:type="dxa"/>
          </w:tcPr>
          <w:p w14:paraId="08400A36" w14:textId="4B25C6B9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9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Gastroenterology</w:t>
              </w:r>
            </w:hyperlink>
          </w:p>
        </w:tc>
        <w:tc>
          <w:tcPr>
            <w:tcW w:w="5228" w:type="dxa"/>
          </w:tcPr>
          <w:p w14:paraId="1BD4623B" w14:textId="314873D8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0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Respiratory</w:t>
              </w:r>
            </w:hyperlink>
          </w:p>
        </w:tc>
      </w:tr>
      <w:tr w:rsidR="00784DA7" w14:paraId="7E8C0ADC" w14:textId="77777777" w:rsidTr="00614DBB">
        <w:tc>
          <w:tcPr>
            <w:tcW w:w="5228" w:type="dxa"/>
          </w:tcPr>
          <w:p w14:paraId="6B2EF292" w14:textId="77777777" w:rsidR="00784DA7" w:rsidRPr="00F43AE1" w:rsidRDefault="00784DA7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>General Medicine</w:t>
            </w:r>
          </w:p>
        </w:tc>
        <w:tc>
          <w:tcPr>
            <w:tcW w:w="5228" w:type="dxa"/>
          </w:tcPr>
          <w:p w14:paraId="031CAFAC" w14:textId="0FF87AA7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1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Rheumatology</w:t>
              </w:r>
            </w:hyperlink>
          </w:p>
        </w:tc>
      </w:tr>
      <w:tr w:rsidR="00784DA7" w14:paraId="16E83EE6" w14:textId="77777777" w:rsidTr="00614DBB">
        <w:tc>
          <w:tcPr>
            <w:tcW w:w="5228" w:type="dxa"/>
          </w:tcPr>
          <w:p w14:paraId="5D898EA9" w14:textId="6F6942A7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2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General Surgery</w:t>
              </w:r>
            </w:hyperlink>
          </w:p>
        </w:tc>
        <w:tc>
          <w:tcPr>
            <w:tcW w:w="5228" w:type="dxa"/>
          </w:tcPr>
          <w:p w14:paraId="0132DA2A" w14:textId="416A0A53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3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Sleep Medicine</w:t>
              </w:r>
            </w:hyperlink>
          </w:p>
        </w:tc>
      </w:tr>
      <w:tr w:rsidR="00784DA7" w14:paraId="1ACD81B5" w14:textId="77777777" w:rsidTr="00614DBB">
        <w:tc>
          <w:tcPr>
            <w:tcW w:w="5228" w:type="dxa"/>
          </w:tcPr>
          <w:p w14:paraId="66C1B586" w14:textId="0A91934C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4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Gynaecology</w:t>
              </w:r>
            </w:hyperlink>
          </w:p>
        </w:tc>
        <w:tc>
          <w:tcPr>
            <w:tcW w:w="5228" w:type="dxa"/>
          </w:tcPr>
          <w:p w14:paraId="305DD552" w14:textId="77777777" w:rsidR="00784DA7" w:rsidRPr="00F43AE1" w:rsidRDefault="00784DA7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>Sports Medicine</w:t>
            </w:r>
          </w:p>
        </w:tc>
      </w:tr>
      <w:tr w:rsidR="00784DA7" w14:paraId="47E162D6" w14:textId="77777777" w:rsidTr="00614DBB">
        <w:tc>
          <w:tcPr>
            <w:tcW w:w="5228" w:type="dxa"/>
          </w:tcPr>
          <w:p w14:paraId="58F5CB34" w14:textId="25025486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5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Haematology</w:t>
              </w:r>
            </w:hyperlink>
          </w:p>
        </w:tc>
        <w:tc>
          <w:tcPr>
            <w:tcW w:w="5228" w:type="dxa"/>
          </w:tcPr>
          <w:p w14:paraId="68816A8C" w14:textId="4B42A30E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6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Thoracic Surgery</w:t>
              </w:r>
            </w:hyperlink>
          </w:p>
        </w:tc>
      </w:tr>
      <w:tr w:rsidR="00784DA7" w14:paraId="392385F2" w14:textId="77777777" w:rsidTr="00614DBB">
        <w:tc>
          <w:tcPr>
            <w:tcW w:w="5228" w:type="dxa"/>
          </w:tcPr>
          <w:p w14:paraId="2C998DC0" w14:textId="7FFFC56B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7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Hepato Pacreato Biliary Surgery</w:t>
              </w:r>
            </w:hyperlink>
          </w:p>
        </w:tc>
        <w:tc>
          <w:tcPr>
            <w:tcW w:w="5228" w:type="dxa"/>
          </w:tcPr>
          <w:p w14:paraId="19DFC8B5" w14:textId="416059F7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8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Upper GI Surgery</w:t>
              </w:r>
            </w:hyperlink>
          </w:p>
        </w:tc>
      </w:tr>
      <w:tr w:rsidR="00784DA7" w14:paraId="596688BF" w14:textId="77777777" w:rsidTr="00614DBB">
        <w:tc>
          <w:tcPr>
            <w:tcW w:w="5228" w:type="dxa"/>
          </w:tcPr>
          <w:p w14:paraId="22D6659D" w14:textId="77777777" w:rsidR="00784DA7" w:rsidRPr="00F43AE1" w:rsidRDefault="00784DA7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>Immunology</w:t>
            </w:r>
          </w:p>
        </w:tc>
        <w:tc>
          <w:tcPr>
            <w:tcW w:w="5228" w:type="dxa"/>
          </w:tcPr>
          <w:p w14:paraId="16050391" w14:textId="22B99F9E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9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Urogynaecology</w:t>
              </w:r>
            </w:hyperlink>
          </w:p>
        </w:tc>
      </w:tr>
      <w:tr w:rsidR="00784DA7" w14:paraId="5EA85718" w14:textId="77777777" w:rsidTr="00614DBB">
        <w:tc>
          <w:tcPr>
            <w:tcW w:w="5228" w:type="dxa"/>
          </w:tcPr>
          <w:p w14:paraId="4D98F4A2" w14:textId="1EA9A726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40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Infectious Diseases</w:t>
              </w:r>
            </w:hyperlink>
          </w:p>
        </w:tc>
        <w:tc>
          <w:tcPr>
            <w:tcW w:w="5228" w:type="dxa"/>
          </w:tcPr>
          <w:p w14:paraId="7FEDBE3E" w14:textId="70D75EDD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41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Urology</w:t>
              </w:r>
            </w:hyperlink>
          </w:p>
        </w:tc>
      </w:tr>
      <w:tr w:rsidR="00784DA7" w14:paraId="082CC09F" w14:textId="77777777" w:rsidTr="00614DBB">
        <w:tc>
          <w:tcPr>
            <w:tcW w:w="5228" w:type="dxa"/>
          </w:tcPr>
          <w:p w14:paraId="7B22163F" w14:textId="77777777" w:rsidR="00784DA7" w:rsidRPr="00F43AE1" w:rsidRDefault="00784DA7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>Long COVID</w:t>
            </w:r>
          </w:p>
        </w:tc>
        <w:tc>
          <w:tcPr>
            <w:tcW w:w="5228" w:type="dxa"/>
          </w:tcPr>
          <w:p w14:paraId="65BC699E" w14:textId="65445879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42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Vascular</w:t>
              </w:r>
            </w:hyperlink>
            <w:r w:rsidR="00784DA7"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 xml:space="preserve"> </w:t>
            </w:r>
          </w:p>
        </w:tc>
      </w:tr>
      <w:tr w:rsidR="00784DA7" w14:paraId="38F877F2" w14:textId="77777777" w:rsidTr="00614DBB">
        <w:tc>
          <w:tcPr>
            <w:tcW w:w="5228" w:type="dxa"/>
          </w:tcPr>
          <w:p w14:paraId="37E64EA8" w14:textId="45E0B2E0" w:rsidR="00784DA7" w:rsidRPr="00F43AE1" w:rsidRDefault="00C90710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43" w:anchor="hp" w:history="1">
              <w:r w:rsidR="00784DA7"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Lung Mass</w:t>
              </w:r>
            </w:hyperlink>
          </w:p>
        </w:tc>
        <w:tc>
          <w:tcPr>
            <w:tcW w:w="5228" w:type="dxa"/>
          </w:tcPr>
          <w:p w14:paraId="19645408" w14:textId="77777777" w:rsidR="00784DA7" w:rsidRPr="00F43AE1" w:rsidRDefault="00784DA7" w:rsidP="00614DBB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</w:p>
        </w:tc>
      </w:tr>
    </w:tbl>
    <w:p w14:paraId="471AF376" w14:textId="2F6BBD02" w:rsidR="00784DA7" w:rsidRDefault="00784DA7" w:rsidP="00784DA7">
      <w:pPr>
        <w:rPr>
          <w:rFonts w:ascii="Lato" w:hAnsi="Lato"/>
          <w:b/>
          <w:color w:val="005CB9"/>
          <w:sz w:val="28"/>
          <w:szCs w:val="28"/>
        </w:rPr>
      </w:pPr>
      <w:bookmarkStart w:id="5" w:name="_HealthLink_SmartForms"/>
      <w:bookmarkEnd w:id="5"/>
    </w:p>
    <w:p w14:paraId="533ED483" w14:textId="72348125" w:rsidR="003A0C62" w:rsidRDefault="003A0C62" w:rsidP="00784DA7">
      <w:pPr>
        <w:rPr>
          <w:rFonts w:ascii="Lato" w:hAnsi="Lato"/>
          <w:b/>
          <w:color w:val="005CB9"/>
          <w:sz w:val="28"/>
          <w:szCs w:val="28"/>
        </w:rPr>
      </w:pPr>
      <w:r w:rsidRPr="00905202">
        <w:rPr>
          <w:rFonts w:ascii="Lato" w:hAnsi="Lato"/>
          <w:b/>
          <w:color w:val="636569"/>
          <w:sz w:val="24"/>
          <w:szCs w:val="24"/>
        </w:rPr>
        <w:t>Please note for referrals to the Orthopaedic Spinal service</w:t>
      </w:r>
      <w:r w:rsidR="00C57162" w:rsidRPr="00905202">
        <w:rPr>
          <w:rFonts w:ascii="Lato" w:hAnsi="Lato"/>
          <w:b/>
          <w:color w:val="636569"/>
          <w:sz w:val="24"/>
          <w:szCs w:val="24"/>
        </w:rPr>
        <w:t xml:space="preserve"> it is </w:t>
      </w:r>
      <w:r w:rsidR="00C57162" w:rsidRPr="00F43AE1">
        <w:rPr>
          <w:rFonts w:ascii="Lato" w:hAnsi="Lato"/>
          <w:b/>
          <w:color w:val="636569"/>
          <w:sz w:val="24"/>
          <w:szCs w:val="24"/>
        </w:rPr>
        <w:t>mandatory</w:t>
      </w:r>
      <w:r w:rsidR="00C57162" w:rsidRPr="00905202">
        <w:rPr>
          <w:rFonts w:ascii="Lato" w:hAnsi="Lato"/>
          <w:b/>
          <w:color w:val="636569"/>
          <w:sz w:val="24"/>
          <w:szCs w:val="24"/>
        </w:rPr>
        <w:t xml:space="preserve"> to</w:t>
      </w:r>
      <w:r w:rsidR="00905202" w:rsidRPr="00905202">
        <w:rPr>
          <w:rFonts w:ascii="Lato" w:hAnsi="Lato"/>
          <w:b/>
          <w:color w:val="636569"/>
          <w:sz w:val="24"/>
          <w:szCs w:val="24"/>
        </w:rPr>
        <w:t xml:space="preserve"> complete the Spinal Assessment Form (BAMS form) </w:t>
      </w:r>
      <w:hyperlink r:id="rId44" w:history="1">
        <w:r w:rsidR="00905202" w:rsidRPr="00CA063E">
          <w:rPr>
            <w:rStyle w:val="Hyperlink"/>
            <w:rFonts w:ascii="Lato" w:hAnsi="Lato"/>
            <w:b/>
            <w:sz w:val="24"/>
          </w:rPr>
          <w:t>click here to access form</w:t>
        </w:r>
      </w:hyperlink>
    </w:p>
    <w:p w14:paraId="40402E9D" w14:textId="1FDA2BE7" w:rsidR="007F2948" w:rsidRPr="00905202" w:rsidRDefault="00905202" w:rsidP="00784DA7">
      <w:pPr>
        <w:rPr>
          <w:rFonts w:ascii="Lato" w:hAnsi="Lato"/>
          <w:b/>
          <w:color w:val="636569"/>
          <w:sz w:val="24"/>
          <w:szCs w:val="24"/>
        </w:rPr>
      </w:pPr>
      <w:r w:rsidRPr="00905202">
        <w:rPr>
          <w:rFonts w:ascii="Lato" w:hAnsi="Lato"/>
          <w:b/>
          <w:color w:val="636569"/>
          <w:sz w:val="24"/>
          <w:szCs w:val="24"/>
        </w:rPr>
        <w:t>Please note for referrals to Respiratory for a Lung Function Test</w:t>
      </w:r>
      <w:r>
        <w:rPr>
          <w:rFonts w:ascii="Lato" w:hAnsi="Lato"/>
          <w:b/>
          <w:color w:val="636569"/>
          <w:sz w:val="24"/>
          <w:szCs w:val="24"/>
        </w:rPr>
        <w:t xml:space="preserve"> please complete a Lung Function Test Referral Form </w:t>
      </w:r>
      <w:hyperlink r:id="rId45" w:history="1">
        <w:r w:rsidRPr="00CA063E">
          <w:rPr>
            <w:rStyle w:val="Hyperlink"/>
            <w:rFonts w:ascii="Lato" w:hAnsi="Lato"/>
            <w:b/>
            <w:sz w:val="24"/>
          </w:rPr>
          <w:t>click here to access form</w:t>
        </w:r>
      </w:hyperlink>
      <w:r w:rsidRPr="00CA063E">
        <w:rPr>
          <w:rFonts w:ascii="Lato" w:hAnsi="Lato"/>
          <w:b/>
          <w:color w:val="636569"/>
          <w:sz w:val="28"/>
          <w:szCs w:val="24"/>
        </w:rPr>
        <w:t xml:space="preserve"> </w:t>
      </w:r>
    </w:p>
    <w:p w14:paraId="3D26C65B" w14:textId="2D474887" w:rsidR="008109E4" w:rsidRPr="00784DA7" w:rsidRDefault="00675B60" w:rsidP="00CE1C55">
      <w:pPr>
        <w:pStyle w:val="Heading1"/>
      </w:pPr>
      <w:bookmarkStart w:id="6" w:name="_Toc195625487"/>
      <w:r w:rsidRPr="00784DA7">
        <w:t>HealthLink SmartForms</w:t>
      </w:r>
      <w:r w:rsidR="00455CB5" w:rsidRPr="00784DA7">
        <w:t xml:space="preserve"> </w:t>
      </w:r>
      <w:r w:rsidR="00A948F1">
        <w:t>Information</w:t>
      </w:r>
      <w:bookmarkEnd w:id="6"/>
    </w:p>
    <w:p w14:paraId="10B9A599" w14:textId="27CABDEA" w:rsidR="00A948F1" w:rsidRDefault="00674409" w:rsidP="00674409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  <w:r>
        <w:rPr>
          <w:rFonts w:ascii="Lato" w:hAnsi="Lato"/>
          <w:b/>
          <w:color w:val="636569"/>
          <w:sz w:val="24"/>
          <w:szCs w:val="24"/>
        </w:rPr>
        <w:t>For HealthLink information relating to Practice Management Software, please see below: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402"/>
        <w:gridCol w:w="3119"/>
      </w:tblGrid>
      <w:tr w:rsidR="00C76A37" w14:paraId="0E2AE440" w14:textId="77777777" w:rsidTr="00C76A37">
        <w:tc>
          <w:tcPr>
            <w:tcW w:w="3397" w:type="dxa"/>
            <w:shd w:val="clear" w:color="auto" w:fill="0563C1"/>
          </w:tcPr>
          <w:p w14:paraId="1A537922" w14:textId="77777777" w:rsidR="00C76A37" w:rsidRPr="00DD66A6" w:rsidRDefault="00C76A37" w:rsidP="00C76A37">
            <w:pPr>
              <w:jc w:val="center"/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</w:pPr>
            <w:r w:rsidRPr="00DD66A6"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  <w:t>Medical Director</w:t>
            </w:r>
          </w:p>
          <w:p w14:paraId="645F0F40" w14:textId="77777777" w:rsidR="00C76A37" w:rsidRPr="00DD66A6" w:rsidRDefault="00C76A37" w:rsidP="00AA5658">
            <w:pPr>
              <w:jc w:val="center"/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0563C1"/>
          </w:tcPr>
          <w:p w14:paraId="46DF1A1B" w14:textId="631AD358" w:rsidR="00C76A37" w:rsidRPr="00DD66A6" w:rsidRDefault="00C76A37" w:rsidP="00C76A37">
            <w:pPr>
              <w:jc w:val="center"/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</w:pPr>
            <w:r w:rsidRPr="00DD66A6"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  <w:t>Best Practice</w:t>
            </w:r>
          </w:p>
        </w:tc>
        <w:tc>
          <w:tcPr>
            <w:tcW w:w="3119" w:type="dxa"/>
            <w:shd w:val="clear" w:color="auto" w:fill="0563C1"/>
          </w:tcPr>
          <w:p w14:paraId="77F9546C" w14:textId="3A9EF0A9" w:rsidR="00C76A37" w:rsidRPr="00DD66A6" w:rsidRDefault="00C76A37" w:rsidP="00AA5658">
            <w:pPr>
              <w:jc w:val="center"/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</w:pPr>
            <w:r w:rsidRPr="00DD66A6"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  <w:t>Genie</w:t>
            </w:r>
          </w:p>
        </w:tc>
      </w:tr>
      <w:tr w:rsidR="00C76A37" w14:paraId="3FCE055D" w14:textId="77777777" w:rsidTr="00C76A37">
        <w:tc>
          <w:tcPr>
            <w:tcW w:w="3397" w:type="dxa"/>
          </w:tcPr>
          <w:p w14:paraId="0924891C" w14:textId="5C36175A" w:rsidR="00C76A37" w:rsidRPr="001B75F4" w:rsidRDefault="00C76A37" w:rsidP="00C76A37">
            <w:pPr>
              <w:jc w:val="center"/>
              <w:rPr>
                <w:rStyle w:val="Hyperlink"/>
                <w:rFonts w:ascii="Lato" w:hAnsi="Lato"/>
                <w:b/>
                <w:sz w:val="24"/>
                <w:szCs w:val="24"/>
              </w:rPr>
            </w:pPr>
            <w:r w:rsidRPr="001B75F4">
              <w:rPr>
                <w:rFonts w:ascii="Lato" w:hAnsi="Lato"/>
                <w:b/>
                <w:color w:val="636569"/>
                <w:sz w:val="24"/>
                <w:szCs w:val="24"/>
                <w:u w:val="single"/>
              </w:rPr>
              <w:fldChar w:fldCharType="begin"/>
            </w:r>
            <w:r w:rsidR="001B75F4" w:rsidRPr="001B75F4">
              <w:rPr>
                <w:rFonts w:ascii="Lato" w:hAnsi="Lato"/>
                <w:b/>
                <w:color w:val="636569"/>
                <w:sz w:val="24"/>
                <w:szCs w:val="24"/>
                <w:u w:val="single"/>
              </w:rPr>
              <w:instrText>HYPERLINK "https://media.nh.org.au/wp-content/uploads/2019/05/01200308/QSG-VIC-eReferral-MD-v_5.pdf"</w:instrText>
            </w:r>
            <w:r w:rsidR="001B75F4" w:rsidRPr="001B75F4">
              <w:rPr>
                <w:rFonts w:ascii="Lato" w:hAnsi="Lato"/>
                <w:b/>
                <w:color w:val="636569"/>
                <w:sz w:val="24"/>
                <w:szCs w:val="24"/>
                <w:u w:val="single"/>
              </w:rPr>
            </w:r>
            <w:r w:rsidRPr="001B75F4">
              <w:rPr>
                <w:rFonts w:ascii="Lato" w:hAnsi="Lato"/>
                <w:b/>
                <w:color w:val="636569"/>
                <w:sz w:val="24"/>
                <w:szCs w:val="24"/>
                <w:u w:val="single"/>
              </w:rPr>
              <w:fldChar w:fldCharType="separate"/>
            </w:r>
            <w:r w:rsidRPr="001B75F4">
              <w:rPr>
                <w:rStyle w:val="Hyperlink"/>
                <w:rFonts w:ascii="Lato" w:hAnsi="Lato"/>
                <w:b/>
                <w:sz w:val="24"/>
                <w:szCs w:val="24"/>
              </w:rPr>
              <w:t xml:space="preserve">Quick Start </w:t>
            </w:r>
            <w:r w:rsidR="001B75F4" w:rsidRPr="001B75F4">
              <w:rPr>
                <w:rStyle w:val="Hyperlink"/>
                <w:rFonts w:ascii="Lato" w:hAnsi="Lato"/>
                <w:b/>
                <w:sz w:val="24"/>
                <w:szCs w:val="24"/>
              </w:rPr>
              <w:t>Guide Medical</w:t>
            </w:r>
            <w:r w:rsidRPr="001B75F4">
              <w:rPr>
                <w:rStyle w:val="Hyperlink"/>
                <w:rFonts w:ascii="Lato" w:hAnsi="Lato"/>
                <w:b/>
                <w:sz w:val="24"/>
                <w:szCs w:val="24"/>
              </w:rPr>
              <w:t xml:space="preserve"> Director</w:t>
            </w:r>
          </w:p>
          <w:p w14:paraId="752EBDED" w14:textId="59ACA70D" w:rsidR="00C76A37" w:rsidRDefault="00C76A37" w:rsidP="00C76A37">
            <w:pPr>
              <w:jc w:val="center"/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1B75F4">
              <w:rPr>
                <w:rFonts w:ascii="Lato" w:hAnsi="Lato"/>
                <w:b/>
                <w:color w:val="636569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3402" w:type="dxa"/>
          </w:tcPr>
          <w:p w14:paraId="1E8314FD" w14:textId="5DE0844C" w:rsidR="00C76A37" w:rsidRDefault="00C90710" w:rsidP="00AA5658">
            <w:pPr>
              <w:jc w:val="center"/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46" w:history="1">
              <w:r w:rsidR="00C76A37" w:rsidRPr="00AA5658">
                <w:rPr>
                  <w:rStyle w:val="Hyperlink"/>
                  <w:rFonts w:ascii="Lato" w:hAnsi="Lato"/>
                  <w:b/>
                  <w:sz w:val="24"/>
                  <w:szCs w:val="24"/>
                </w:rPr>
                <w:t xml:space="preserve">Quick Start </w:t>
              </w:r>
              <w:r w:rsidR="001B75F4" w:rsidRPr="00AA5658">
                <w:rPr>
                  <w:rStyle w:val="Hyperlink"/>
                  <w:rFonts w:ascii="Lato" w:hAnsi="Lato"/>
                  <w:b/>
                  <w:sz w:val="24"/>
                  <w:szCs w:val="24"/>
                </w:rPr>
                <w:t>Guide Best</w:t>
              </w:r>
              <w:r w:rsidR="00C76A37" w:rsidRPr="00AA5658">
                <w:rPr>
                  <w:rStyle w:val="Hyperlink"/>
                  <w:rFonts w:ascii="Lato" w:hAnsi="Lato"/>
                  <w:b/>
                  <w:sz w:val="24"/>
                  <w:szCs w:val="24"/>
                </w:rPr>
                <w:t xml:space="preserve"> Practice</w:t>
              </w:r>
            </w:hyperlink>
          </w:p>
        </w:tc>
        <w:tc>
          <w:tcPr>
            <w:tcW w:w="3119" w:type="dxa"/>
          </w:tcPr>
          <w:p w14:paraId="25C8E80E" w14:textId="025370CF" w:rsidR="00C76A37" w:rsidRDefault="00C90710" w:rsidP="00AA5658">
            <w:pPr>
              <w:jc w:val="center"/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47" w:history="1">
              <w:r w:rsidR="00C76A37" w:rsidRPr="00AA5658">
                <w:rPr>
                  <w:rStyle w:val="Hyperlink"/>
                  <w:rFonts w:ascii="Lato" w:hAnsi="Lato"/>
                  <w:b/>
                  <w:sz w:val="24"/>
                  <w:szCs w:val="24"/>
                </w:rPr>
                <w:t xml:space="preserve">Quick Start </w:t>
              </w:r>
              <w:r w:rsidR="001B75F4" w:rsidRPr="00AA5658">
                <w:rPr>
                  <w:rStyle w:val="Hyperlink"/>
                  <w:rFonts w:ascii="Lato" w:hAnsi="Lato"/>
                  <w:b/>
                  <w:sz w:val="24"/>
                  <w:szCs w:val="24"/>
                </w:rPr>
                <w:t>Guide Genie</w:t>
              </w:r>
            </w:hyperlink>
          </w:p>
        </w:tc>
      </w:tr>
      <w:tr w:rsidR="00C76A37" w14:paraId="37A0E8CB" w14:textId="77777777" w:rsidTr="00C76A37">
        <w:tc>
          <w:tcPr>
            <w:tcW w:w="3397" w:type="dxa"/>
          </w:tcPr>
          <w:p w14:paraId="488C0882" w14:textId="6AAA031E" w:rsidR="00C76A37" w:rsidRPr="001B75F4" w:rsidRDefault="001B75F4" w:rsidP="001B75F4">
            <w:pPr>
              <w:jc w:val="center"/>
              <w:rPr>
                <w:rStyle w:val="Hyperlink"/>
              </w:rPr>
            </w:pPr>
            <w:hyperlink r:id="rId48" w:history="1">
              <w:r w:rsidR="00C76A37" w:rsidRPr="001B75F4">
                <w:rPr>
                  <w:rStyle w:val="Hyperlink"/>
                  <w:rFonts w:ascii="Lato" w:hAnsi="Lato"/>
                  <w:b/>
                  <w:sz w:val="24"/>
                  <w:szCs w:val="24"/>
                </w:rPr>
                <w:t>Tutorial Video Medical Director</w:t>
              </w:r>
            </w:hyperlink>
          </w:p>
          <w:p w14:paraId="36776A1E" w14:textId="77777777" w:rsidR="00C76A37" w:rsidRDefault="00C76A37" w:rsidP="00AA5658">
            <w:pPr>
              <w:jc w:val="center"/>
              <w:rPr>
                <w:rFonts w:ascii="Lato" w:hAnsi="Lato"/>
                <w:b/>
                <w:color w:val="636569"/>
                <w:sz w:val="24"/>
                <w:szCs w:val="24"/>
                <w14:textFill>
                  <w14:solidFill>
                    <w14:srgbClr w14:val="636569">
                      <w14:lumMod w14:val="75000"/>
                    </w14:srgbClr>
                  </w14:solidFill>
                </w14:textFill>
              </w:rPr>
            </w:pPr>
          </w:p>
        </w:tc>
        <w:tc>
          <w:tcPr>
            <w:tcW w:w="3402" w:type="dxa"/>
          </w:tcPr>
          <w:p w14:paraId="6852A944" w14:textId="77777777" w:rsidR="00C76A37" w:rsidRPr="00B0567B" w:rsidRDefault="00C76A37" w:rsidP="00C76A37">
            <w:pPr>
              <w:jc w:val="center"/>
              <w:rPr>
                <w:rStyle w:val="Hyperlink"/>
                <w:rFonts w:ascii="Lato" w:hAnsi="Lato"/>
                <w:sz w:val="24"/>
              </w:rPr>
            </w:pPr>
            <w:r w:rsidRPr="00B0567B">
              <w:rPr>
                <w:rStyle w:val="Hyperlink"/>
                <w:rFonts w:ascii="Lato" w:hAnsi="Lato"/>
                <w:color w:val="0563C1"/>
                <w:sz w:val="24"/>
              </w:rPr>
              <w:fldChar w:fldCharType="begin"/>
            </w:r>
            <w:r>
              <w:rPr>
                <w:rStyle w:val="Hyperlink"/>
                <w:rFonts w:ascii="Lato" w:hAnsi="Lato"/>
                <w:color w:val="0563C1"/>
                <w:sz w:val="24"/>
              </w:rPr>
              <w:instrText xml:space="preserve"> HYPERLINK "https://vimeo.com/648824428" </w:instrText>
            </w:r>
            <w:r w:rsidRPr="00B0567B">
              <w:rPr>
                <w:rStyle w:val="Hyperlink"/>
                <w:rFonts w:ascii="Lato" w:hAnsi="Lato"/>
                <w:color w:val="0563C1"/>
                <w:sz w:val="24"/>
              </w:rPr>
              <w:fldChar w:fldCharType="separate"/>
            </w:r>
            <w:r w:rsidRPr="00B0567B">
              <w:rPr>
                <w:rStyle w:val="Hyperlink"/>
                <w:rFonts w:ascii="Lato" w:hAnsi="Lato"/>
                <w:sz w:val="24"/>
              </w:rPr>
              <w:t xml:space="preserve">Tutorial Video </w:t>
            </w:r>
          </w:p>
          <w:p w14:paraId="429AA6FE" w14:textId="463482A6" w:rsidR="00C76A37" w:rsidRDefault="00C76A37" w:rsidP="00C76A37">
            <w:pPr>
              <w:jc w:val="center"/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B0567B">
              <w:rPr>
                <w:rStyle w:val="Hyperlink"/>
                <w:rFonts w:ascii="Lato" w:hAnsi="Lato"/>
                <w:sz w:val="24"/>
              </w:rPr>
              <w:t>Best Practice</w:t>
            </w:r>
            <w:r w:rsidRPr="00B0567B">
              <w:rPr>
                <w:rStyle w:val="Hyperlink"/>
                <w:rFonts w:ascii="Lato" w:hAnsi="Lato"/>
                <w:color w:val="0563C1"/>
                <w:sz w:val="24"/>
              </w:rPr>
              <w:fldChar w:fldCharType="end"/>
            </w:r>
            <w:hyperlink r:id="rId49" w:history="1"/>
          </w:p>
        </w:tc>
        <w:tc>
          <w:tcPr>
            <w:tcW w:w="3119" w:type="dxa"/>
          </w:tcPr>
          <w:p w14:paraId="0A85AE42" w14:textId="77777777" w:rsidR="00C76A37" w:rsidRPr="00B0567B" w:rsidRDefault="00C76A37" w:rsidP="00C76A37">
            <w:pPr>
              <w:jc w:val="center"/>
              <w:rPr>
                <w:rStyle w:val="Hyperlink"/>
                <w:rFonts w:ascii="Lato" w:hAnsi="Lato"/>
                <w:b/>
                <w:sz w:val="24"/>
                <w:szCs w:val="24"/>
              </w:rPr>
            </w:pPr>
            <w:r>
              <w:rPr>
                <w:rFonts w:ascii="Lato" w:hAnsi="Lato"/>
                <w:b/>
                <w:color w:val="636569"/>
                <w:sz w:val="24"/>
                <w:szCs w:val="24"/>
              </w:rPr>
              <w:fldChar w:fldCharType="begin"/>
            </w:r>
            <w:r>
              <w:rPr>
                <w:rFonts w:ascii="Lato" w:hAnsi="Lato"/>
                <w:b/>
                <w:color w:val="636569"/>
                <w:sz w:val="24"/>
                <w:szCs w:val="24"/>
              </w:rPr>
              <w:instrText xml:space="preserve"> HYPERLINK "https://vimeo.com/648824589" </w:instrText>
            </w:r>
            <w:r>
              <w:rPr>
                <w:rFonts w:ascii="Lato" w:hAnsi="Lato"/>
                <w:b/>
                <w:color w:val="636569"/>
                <w:sz w:val="24"/>
                <w:szCs w:val="24"/>
              </w:rPr>
              <w:fldChar w:fldCharType="separate"/>
            </w:r>
            <w:r w:rsidRPr="00B0567B">
              <w:rPr>
                <w:rStyle w:val="Hyperlink"/>
                <w:rFonts w:ascii="Lato" w:hAnsi="Lato"/>
                <w:b/>
                <w:sz w:val="24"/>
                <w:szCs w:val="24"/>
              </w:rPr>
              <w:t>Tutorial Video</w:t>
            </w:r>
          </w:p>
          <w:p w14:paraId="42052348" w14:textId="457AC9C8" w:rsidR="00C76A37" w:rsidRPr="00B0567B" w:rsidRDefault="00C76A37" w:rsidP="00C76A37">
            <w:pPr>
              <w:jc w:val="center"/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B0567B">
              <w:rPr>
                <w:rStyle w:val="Hyperlink"/>
                <w:rFonts w:ascii="Lato" w:hAnsi="Lato"/>
                <w:b/>
                <w:sz w:val="24"/>
                <w:szCs w:val="24"/>
              </w:rPr>
              <w:t>Genie</w:t>
            </w:r>
            <w:r>
              <w:rPr>
                <w:rFonts w:ascii="Lato" w:hAnsi="Lato"/>
                <w:b/>
                <w:color w:val="636569"/>
                <w:sz w:val="24"/>
                <w:szCs w:val="24"/>
              </w:rPr>
              <w:fldChar w:fldCharType="end"/>
            </w:r>
          </w:p>
        </w:tc>
      </w:tr>
      <w:tr w:rsidR="00C76A37" w14:paraId="5C249FED" w14:textId="77777777" w:rsidTr="00C76A37">
        <w:tc>
          <w:tcPr>
            <w:tcW w:w="3397" w:type="dxa"/>
            <w:shd w:val="clear" w:color="auto" w:fill="0563C1"/>
          </w:tcPr>
          <w:p w14:paraId="02DE60A0" w14:textId="784930A9" w:rsidR="00C76A37" w:rsidRPr="00DD66A6" w:rsidRDefault="00C76A37" w:rsidP="00AA5658">
            <w:pPr>
              <w:jc w:val="center"/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</w:pPr>
            <w:r w:rsidRPr="00DD66A6"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  <w:t>MedTech Evolution</w:t>
            </w:r>
          </w:p>
        </w:tc>
        <w:tc>
          <w:tcPr>
            <w:tcW w:w="3402" w:type="dxa"/>
            <w:shd w:val="clear" w:color="auto" w:fill="0563C1"/>
          </w:tcPr>
          <w:p w14:paraId="3527F569" w14:textId="1E2EC23D" w:rsidR="00C76A37" w:rsidRDefault="00C76A37" w:rsidP="00AA5658">
            <w:pPr>
              <w:jc w:val="center"/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</w:pPr>
            <w:r w:rsidRPr="00DD66A6"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  <w:t>Zedmed</w:t>
            </w:r>
          </w:p>
          <w:p w14:paraId="40E90CC0" w14:textId="4CD57CF7" w:rsidR="00C76A37" w:rsidRDefault="00C76A37" w:rsidP="00AA5658">
            <w:pPr>
              <w:jc w:val="center"/>
              <w:rPr>
                <w:rFonts w:ascii="Lato" w:hAnsi="Lato"/>
                <w:b/>
                <w:color w:val="636569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0563C1"/>
          </w:tcPr>
          <w:p w14:paraId="479AEABB" w14:textId="329A63CF" w:rsidR="00C76A37" w:rsidRPr="00DD66A6" w:rsidRDefault="00C76A37" w:rsidP="00AA5658">
            <w:pPr>
              <w:jc w:val="center"/>
              <w:rPr>
                <w:rStyle w:val="Hyperlink"/>
                <w:rFonts w:ascii="Lato" w:hAnsi="Lato"/>
                <w:color w:val="0563C1"/>
                <w:sz w:val="24"/>
                <w:u w:val="none"/>
              </w:rPr>
            </w:pPr>
            <w:r w:rsidRPr="00DD66A6">
              <w:rPr>
                <w:rStyle w:val="Hyperlink"/>
                <w:rFonts w:ascii="Lato" w:hAnsi="Lato"/>
                <w:color w:val="FFFFFF" w:themeColor="background1"/>
                <w:sz w:val="24"/>
                <w:u w:val="none"/>
              </w:rPr>
              <w:t>My HealthLink Portal</w:t>
            </w:r>
          </w:p>
        </w:tc>
      </w:tr>
      <w:tr w:rsidR="00C76A37" w14:paraId="646AC702" w14:textId="77777777" w:rsidTr="00C76A37">
        <w:tc>
          <w:tcPr>
            <w:tcW w:w="3397" w:type="dxa"/>
          </w:tcPr>
          <w:p w14:paraId="3F5F5863" w14:textId="700F6901" w:rsidR="001B75F4" w:rsidRPr="00C90710" w:rsidRDefault="001B75F4" w:rsidP="001B75F4">
            <w:pPr>
              <w:jc w:val="center"/>
              <w:rPr>
                <w:rStyle w:val="Hyperlink"/>
                <w:rFonts w:ascii="Lato" w:hAnsi="Lato"/>
                <w:b/>
                <w:color w:val="2E74B5" w:themeColor="accent1" w:themeShade="BF"/>
                <w:sz w:val="24"/>
                <w:szCs w:val="24"/>
                <w:u w:val="none"/>
              </w:rPr>
            </w:pPr>
            <w:r w:rsidRPr="00C90710">
              <w:rPr>
                <w:rStyle w:val="Hyperlink"/>
                <w:rFonts w:ascii="Lato" w:hAnsi="Lato"/>
                <w:color w:val="2E74B5" w:themeColor="accent1" w:themeShade="BF"/>
                <w:u w:val="none"/>
              </w:rPr>
              <w:t>S</w:t>
            </w:r>
            <w:r w:rsidRPr="00C90710">
              <w:rPr>
                <w:rStyle w:val="Hyperlink"/>
                <w:rFonts w:ascii="Lato" w:hAnsi="Lato"/>
                <w:b/>
                <w:color w:val="2E74B5" w:themeColor="accent1" w:themeShade="BF"/>
                <w:sz w:val="24"/>
                <w:szCs w:val="24"/>
                <w:u w:val="none"/>
              </w:rPr>
              <w:t>end via My HealthLink Portal</w:t>
            </w:r>
          </w:p>
          <w:p w14:paraId="7747B6FC" w14:textId="77777777" w:rsidR="00C76A37" w:rsidRPr="00B0567B" w:rsidRDefault="00C76A37" w:rsidP="001B75F4">
            <w:pPr>
              <w:jc w:val="center"/>
              <w:rPr>
                <w:rStyle w:val="Hyperlink"/>
                <w:rFonts w:ascii="Lato" w:hAnsi="Lato"/>
                <w:color w:val="2E74B5" w:themeColor="accent1" w:themeShade="BF"/>
              </w:rPr>
            </w:pPr>
          </w:p>
        </w:tc>
        <w:tc>
          <w:tcPr>
            <w:tcW w:w="3402" w:type="dxa"/>
          </w:tcPr>
          <w:p w14:paraId="45B506DF" w14:textId="282D9206" w:rsidR="00C76A37" w:rsidRPr="00C90710" w:rsidRDefault="00C76A37" w:rsidP="00455CB5">
            <w:pPr>
              <w:jc w:val="center"/>
              <w:rPr>
                <w:rStyle w:val="Hyperlink"/>
                <w:rFonts w:ascii="Lato" w:hAnsi="Lato"/>
                <w:b/>
                <w:color w:val="2E74B5" w:themeColor="accent1" w:themeShade="BF"/>
                <w:sz w:val="24"/>
                <w:szCs w:val="24"/>
                <w:u w:val="none"/>
              </w:rPr>
            </w:pPr>
            <w:r w:rsidRPr="00C90710">
              <w:rPr>
                <w:rStyle w:val="Hyperlink"/>
                <w:rFonts w:ascii="Lato" w:hAnsi="Lato"/>
                <w:color w:val="2E74B5" w:themeColor="accent1" w:themeShade="BF"/>
                <w:u w:val="none"/>
              </w:rPr>
              <w:t>S</w:t>
            </w:r>
            <w:r w:rsidRPr="00C90710">
              <w:rPr>
                <w:rStyle w:val="Hyperlink"/>
                <w:rFonts w:ascii="Lato" w:hAnsi="Lato"/>
                <w:b/>
                <w:color w:val="2E74B5" w:themeColor="accent1" w:themeShade="BF"/>
                <w:sz w:val="24"/>
                <w:szCs w:val="24"/>
                <w:u w:val="none"/>
              </w:rPr>
              <w:t>end via My HealthLink Portal</w:t>
            </w:r>
          </w:p>
          <w:p w14:paraId="11A36DF5" w14:textId="31D4A46F" w:rsidR="00C76A37" w:rsidRPr="00B0567B" w:rsidRDefault="00C76A37" w:rsidP="00B0567B">
            <w:pPr>
              <w:jc w:val="center"/>
              <w:rPr>
                <w:rFonts w:ascii="Lato" w:hAnsi="Lato"/>
                <w:b/>
                <w:color w:val="636569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C3BDF68" w14:textId="77777777" w:rsidR="00C90710" w:rsidRPr="0014228D" w:rsidRDefault="00C90710" w:rsidP="00C90710">
            <w:pPr>
              <w:jc w:val="center"/>
              <w:rPr>
                <w:rStyle w:val="Hyperlink"/>
                <w:rFonts w:ascii="Lato" w:hAnsi="Lato"/>
                <w:b/>
                <w:sz w:val="24"/>
                <w:szCs w:val="24"/>
              </w:rPr>
            </w:pPr>
            <w:r w:rsidRPr="0014228D">
              <w:rPr>
                <w:rStyle w:val="Hyperlink"/>
                <w:rFonts w:ascii="Lato" w:hAnsi="Lato"/>
                <w:b/>
                <w:sz w:val="24"/>
                <w:szCs w:val="24"/>
              </w:rPr>
              <w:t>Tutorial Video</w:t>
            </w:r>
          </w:p>
          <w:p w14:paraId="45BDFE4F" w14:textId="3FF65E51" w:rsidR="00C76A37" w:rsidRDefault="00C90710" w:rsidP="00C90710">
            <w:pPr>
              <w:jc w:val="center"/>
              <w:rPr>
                <w:rStyle w:val="Hyperlink"/>
                <w:rFonts w:ascii="Lato" w:hAnsi="Lato"/>
                <w:color w:val="0563C1"/>
                <w:sz w:val="24"/>
              </w:rPr>
            </w:pPr>
            <w:hyperlink r:id="rId50" w:history="1">
              <w:proofErr w:type="spellStart"/>
              <w:r w:rsidRPr="0014228D">
                <w:rPr>
                  <w:rStyle w:val="Hyperlink"/>
                  <w:rFonts w:ascii="Lato" w:hAnsi="Lato"/>
                  <w:sz w:val="24"/>
                  <w:szCs w:val="24"/>
                </w:rPr>
                <w:t>MyHealthlink</w:t>
              </w:r>
              <w:proofErr w:type="spellEnd"/>
              <w:r w:rsidRPr="0014228D">
                <w:rPr>
                  <w:rStyle w:val="Hyperlink"/>
                  <w:rFonts w:ascii="Lato" w:hAnsi="Lato"/>
                  <w:sz w:val="24"/>
                  <w:szCs w:val="24"/>
                </w:rPr>
                <w:t xml:space="preserve"> Portal</w:t>
              </w:r>
            </w:hyperlink>
          </w:p>
        </w:tc>
      </w:tr>
      <w:tr w:rsidR="00C76A37" w14:paraId="71E11BA5" w14:textId="77777777" w:rsidTr="00C76A37">
        <w:tc>
          <w:tcPr>
            <w:tcW w:w="3397" w:type="dxa"/>
          </w:tcPr>
          <w:p w14:paraId="5C608286" w14:textId="3DFBCB6E" w:rsidR="00C90710" w:rsidRPr="00C90710" w:rsidRDefault="00C90710" w:rsidP="00C90710">
            <w:pPr>
              <w:jc w:val="center"/>
              <w:rPr>
                <w:rStyle w:val="Hyperlink"/>
                <w:rFonts w:ascii="Lato" w:hAnsi="Lato"/>
                <w:b/>
                <w:sz w:val="24"/>
                <w:szCs w:val="24"/>
              </w:rPr>
            </w:pPr>
            <w:r>
              <w:rPr>
                <w:rStyle w:val="Hyperlink"/>
                <w:rFonts w:ascii="Lato" w:hAnsi="Lato"/>
                <w:b/>
                <w:sz w:val="24"/>
                <w:szCs w:val="24"/>
              </w:rPr>
              <w:fldChar w:fldCharType="begin"/>
            </w:r>
            <w:r>
              <w:rPr>
                <w:rStyle w:val="Hyperlink"/>
                <w:rFonts w:ascii="Lato" w:hAnsi="Lato"/>
                <w:b/>
                <w:sz w:val="24"/>
                <w:szCs w:val="24"/>
              </w:rPr>
              <w:instrText xml:space="preserve"> HYPERLINK "https://vimeo.com/652736316" </w:instrText>
            </w:r>
            <w:r>
              <w:rPr>
                <w:rStyle w:val="Hyperlink"/>
                <w:rFonts w:ascii="Lato" w:hAnsi="Lato"/>
                <w:b/>
                <w:sz w:val="24"/>
                <w:szCs w:val="24"/>
              </w:rPr>
            </w:r>
            <w:r>
              <w:rPr>
                <w:rStyle w:val="Hyperlink"/>
                <w:rFonts w:ascii="Lato" w:hAnsi="Lato"/>
                <w:b/>
                <w:sz w:val="24"/>
                <w:szCs w:val="24"/>
              </w:rPr>
              <w:fldChar w:fldCharType="separate"/>
            </w:r>
            <w:r w:rsidRPr="00C90710">
              <w:rPr>
                <w:rStyle w:val="Hyperlink"/>
                <w:rFonts w:ascii="Lato" w:hAnsi="Lato"/>
                <w:b/>
                <w:sz w:val="24"/>
                <w:szCs w:val="24"/>
              </w:rPr>
              <w:t>Tutorial Video</w:t>
            </w:r>
          </w:p>
          <w:p w14:paraId="69A843F1" w14:textId="0B43D76C" w:rsidR="00C76A37" w:rsidRDefault="00C90710" w:rsidP="00C90710">
            <w:pPr>
              <w:jc w:val="center"/>
              <w:rPr>
                <w:rFonts w:ascii="Lato" w:hAnsi="Lato"/>
                <w:b/>
                <w:color w:val="636569"/>
                <w:sz w:val="24"/>
                <w:szCs w:val="24"/>
              </w:rPr>
            </w:pPr>
            <w:proofErr w:type="spellStart"/>
            <w:r w:rsidRPr="00C90710">
              <w:rPr>
                <w:rStyle w:val="Hyperlink"/>
                <w:rFonts w:ascii="Lato" w:hAnsi="Lato"/>
                <w:sz w:val="24"/>
                <w:szCs w:val="24"/>
              </w:rPr>
              <w:t>MyHealthlink</w:t>
            </w:r>
            <w:proofErr w:type="spellEnd"/>
            <w:r w:rsidRPr="00C90710">
              <w:rPr>
                <w:rStyle w:val="Hyperlink"/>
                <w:rFonts w:ascii="Lato" w:hAnsi="Lato"/>
                <w:sz w:val="24"/>
                <w:szCs w:val="24"/>
              </w:rPr>
              <w:t xml:space="preserve"> Portal</w:t>
            </w:r>
            <w:r>
              <w:rPr>
                <w:rStyle w:val="Hyperlink"/>
                <w:rFonts w:ascii="Lato" w:hAnsi="Lato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02" w:type="dxa"/>
          </w:tcPr>
          <w:p w14:paraId="37AF9700" w14:textId="730BA9E1" w:rsidR="00C90710" w:rsidRPr="00C90710" w:rsidRDefault="00C90710" w:rsidP="00C90710">
            <w:pPr>
              <w:jc w:val="center"/>
              <w:rPr>
                <w:rStyle w:val="Hyperlink"/>
                <w:rFonts w:ascii="Lato" w:hAnsi="Lato"/>
                <w:b/>
                <w:sz w:val="24"/>
                <w:szCs w:val="24"/>
              </w:rPr>
            </w:pPr>
            <w:r>
              <w:rPr>
                <w:rStyle w:val="Hyperlink"/>
                <w:rFonts w:ascii="Lato" w:hAnsi="Lato"/>
                <w:b/>
                <w:sz w:val="24"/>
                <w:szCs w:val="24"/>
              </w:rPr>
              <w:fldChar w:fldCharType="begin"/>
            </w:r>
            <w:r>
              <w:rPr>
                <w:rStyle w:val="Hyperlink"/>
                <w:rFonts w:ascii="Lato" w:hAnsi="Lato"/>
                <w:b/>
                <w:sz w:val="24"/>
                <w:szCs w:val="24"/>
              </w:rPr>
              <w:instrText xml:space="preserve"> HYPERLINK "https://vimeo.com/652736316" </w:instrText>
            </w:r>
            <w:r>
              <w:rPr>
                <w:rStyle w:val="Hyperlink"/>
                <w:rFonts w:ascii="Lato" w:hAnsi="Lato"/>
                <w:b/>
                <w:sz w:val="24"/>
                <w:szCs w:val="24"/>
              </w:rPr>
            </w:r>
            <w:r>
              <w:rPr>
                <w:rStyle w:val="Hyperlink"/>
                <w:rFonts w:ascii="Lato" w:hAnsi="Lato"/>
                <w:b/>
                <w:sz w:val="24"/>
                <w:szCs w:val="24"/>
              </w:rPr>
              <w:fldChar w:fldCharType="separate"/>
            </w:r>
            <w:r w:rsidRPr="00C90710">
              <w:rPr>
                <w:rStyle w:val="Hyperlink"/>
                <w:rFonts w:ascii="Lato" w:hAnsi="Lato"/>
                <w:b/>
                <w:sz w:val="24"/>
                <w:szCs w:val="24"/>
              </w:rPr>
              <w:t>Tutorial Video</w:t>
            </w:r>
          </w:p>
          <w:p w14:paraId="120D1696" w14:textId="5F027809" w:rsidR="00C76A37" w:rsidRDefault="00C90710" w:rsidP="00C90710">
            <w:pPr>
              <w:jc w:val="center"/>
              <w:rPr>
                <w:rFonts w:ascii="Lato" w:hAnsi="Lato"/>
                <w:b/>
                <w:color w:val="636569"/>
                <w:sz w:val="24"/>
                <w:szCs w:val="24"/>
              </w:rPr>
            </w:pPr>
            <w:proofErr w:type="spellStart"/>
            <w:r w:rsidRPr="00C90710">
              <w:rPr>
                <w:rStyle w:val="Hyperlink"/>
                <w:rFonts w:ascii="Lato" w:hAnsi="Lato"/>
                <w:sz w:val="24"/>
                <w:szCs w:val="24"/>
              </w:rPr>
              <w:t>MyHealthlink</w:t>
            </w:r>
            <w:proofErr w:type="spellEnd"/>
            <w:r w:rsidRPr="00C90710">
              <w:rPr>
                <w:rStyle w:val="Hyperlink"/>
                <w:rFonts w:ascii="Lato" w:hAnsi="Lato"/>
                <w:sz w:val="24"/>
                <w:szCs w:val="24"/>
              </w:rPr>
              <w:t xml:space="preserve"> Portal</w:t>
            </w:r>
            <w:r>
              <w:rPr>
                <w:rStyle w:val="Hyperlink"/>
                <w:rFonts w:ascii="Lato" w:hAnsi="Lato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119" w:type="dxa"/>
          </w:tcPr>
          <w:p w14:paraId="1B284525" w14:textId="60B5098A" w:rsidR="00C76A37" w:rsidRPr="0014228D" w:rsidRDefault="00C76A37" w:rsidP="0014228D">
            <w:pPr>
              <w:jc w:val="center"/>
              <w:rPr>
                <w:rStyle w:val="Hyperlink"/>
                <w:rFonts w:ascii="Lato" w:hAnsi="Lato"/>
                <w:color w:val="0563C1"/>
                <w:sz w:val="24"/>
              </w:rPr>
            </w:pPr>
          </w:p>
        </w:tc>
      </w:tr>
    </w:tbl>
    <w:p w14:paraId="604E185F" w14:textId="1B264E16" w:rsidR="00AA5658" w:rsidRDefault="00AA5658" w:rsidP="00674409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</w:p>
    <w:p w14:paraId="640AD658" w14:textId="77777777" w:rsidR="00C90710" w:rsidRDefault="00C90710" w:rsidP="009E09AE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</w:p>
    <w:p w14:paraId="59E4BA61" w14:textId="698D127B" w:rsidR="009068A2" w:rsidRDefault="009E09AE" w:rsidP="009E09AE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  <w:bookmarkStart w:id="7" w:name="_GoBack"/>
      <w:bookmarkEnd w:id="7"/>
      <w:r w:rsidRPr="009E09AE">
        <w:rPr>
          <w:rFonts w:ascii="Lato" w:hAnsi="Lato"/>
          <w:b/>
          <w:color w:val="636569"/>
          <w:sz w:val="24"/>
          <w:szCs w:val="24"/>
        </w:rPr>
        <w:lastRenderedPageBreak/>
        <w:t>Practices without conformant software can register for a ‘free’ </w:t>
      </w:r>
      <w:hyperlink r:id="rId51" w:history="1">
        <w:r w:rsidRPr="009E09AE">
          <w:rPr>
            <w:rFonts w:ascii="Lato" w:hAnsi="Lato"/>
            <w:b/>
            <w:color w:val="636569"/>
            <w:sz w:val="24"/>
            <w:szCs w:val="24"/>
          </w:rPr>
          <w:t>HealthLink Portal </w:t>
        </w:r>
      </w:hyperlink>
      <w:r w:rsidRPr="009E09AE">
        <w:rPr>
          <w:rFonts w:ascii="Lato" w:hAnsi="Lato"/>
          <w:b/>
          <w:color w:val="636569"/>
          <w:sz w:val="24"/>
          <w:szCs w:val="24"/>
        </w:rPr>
        <w:t>licence by completing the online registration form</w:t>
      </w:r>
      <w:r w:rsidR="009068A2">
        <w:rPr>
          <w:rFonts w:ascii="Lato" w:hAnsi="Lato"/>
          <w:b/>
          <w:color w:val="636569"/>
          <w:sz w:val="24"/>
          <w:szCs w:val="24"/>
        </w:rPr>
        <w:t xml:space="preserve"> – </w:t>
      </w:r>
      <w:hyperlink r:id="rId52" w:history="1">
        <w:r w:rsidR="009068A2" w:rsidRPr="009068A2">
          <w:rPr>
            <w:rStyle w:val="Hyperlink"/>
            <w:rFonts w:ascii="Lato" w:hAnsi="Lato"/>
            <w:b/>
            <w:sz w:val="24"/>
            <w:szCs w:val="24"/>
          </w:rPr>
          <w:t>click here for HealthLink application form</w:t>
        </w:r>
      </w:hyperlink>
    </w:p>
    <w:p w14:paraId="7672C312" w14:textId="176F92C8" w:rsidR="009068A2" w:rsidRDefault="009068A2" w:rsidP="009E09AE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  <w:r>
        <w:rPr>
          <w:rFonts w:ascii="Lato" w:hAnsi="Lato"/>
          <w:b/>
          <w:color w:val="636569"/>
          <w:sz w:val="24"/>
          <w:szCs w:val="24"/>
        </w:rPr>
        <w:t xml:space="preserve">When completing the HealthLink application form click the ‘No/Other’ tick box and document in the ‘If other please specify’ that </w:t>
      </w:r>
      <w:r w:rsidR="00C76A37">
        <w:rPr>
          <w:rFonts w:ascii="Lato" w:hAnsi="Lato"/>
          <w:b/>
          <w:color w:val="636569"/>
          <w:sz w:val="24"/>
          <w:szCs w:val="24"/>
        </w:rPr>
        <w:t xml:space="preserve">you </w:t>
      </w:r>
      <w:r>
        <w:rPr>
          <w:rFonts w:ascii="Lato" w:hAnsi="Lato"/>
          <w:b/>
          <w:color w:val="636569"/>
          <w:sz w:val="24"/>
          <w:szCs w:val="24"/>
        </w:rPr>
        <w:t xml:space="preserve">would like to use HealthLink SmartForms. </w:t>
      </w:r>
    </w:p>
    <w:p w14:paraId="3D632904" w14:textId="31CA5D4D" w:rsidR="009068A2" w:rsidRDefault="009068A2" w:rsidP="009E09AE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  <w:r>
        <w:rPr>
          <w:rFonts w:ascii="Lato" w:hAnsi="Lato"/>
          <w:b/>
          <w:color w:val="636569"/>
          <w:sz w:val="24"/>
          <w:szCs w:val="24"/>
        </w:rPr>
        <w:t xml:space="preserve">Click two </w:t>
      </w:r>
      <w:r w:rsidR="00E55977">
        <w:rPr>
          <w:rFonts w:ascii="Lato" w:hAnsi="Lato"/>
          <w:b/>
          <w:color w:val="636569"/>
          <w:sz w:val="24"/>
          <w:szCs w:val="24"/>
        </w:rPr>
        <w:t>checkboxes -</w:t>
      </w:r>
      <w:r>
        <w:rPr>
          <w:rFonts w:ascii="Lato" w:hAnsi="Lato"/>
          <w:b/>
          <w:color w:val="636569"/>
          <w:sz w:val="24"/>
          <w:szCs w:val="24"/>
        </w:rPr>
        <w:t xml:space="preserve"> </w:t>
      </w:r>
      <w:r w:rsidRPr="00E55977">
        <w:rPr>
          <w:rFonts w:ascii="Lato" w:hAnsi="Lato"/>
          <w:b/>
          <w:i/>
          <w:color w:val="636569"/>
          <w:sz w:val="24"/>
          <w:szCs w:val="24"/>
        </w:rPr>
        <w:t>Receive Electronic Correspondence</w:t>
      </w:r>
      <w:r>
        <w:rPr>
          <w:rFonts w:ascii="Lato" w:hAnsi="Lato"/>
          <w:b/>
          <w:color w:val="636569"/>
          <w:sz w:val="24"/>
          <w:szCs w:val="24"/>
        </w:rPr>
        <w:t xml:space="preserve"> and </w:t>
      </w:r>
      <w:r w:rsidRPr="00781B00">
        <w:rPr>
          <w:rFonts w:ascii="Lato" w:hAnsi="Lato"/>
          <w:b/>
          <w:i/>
          <w:color w:val="636569"/>
          <w:sz w:val="24"/>
          <w:szCs w:val="24"/>
        </w:rPr>
        <w:t>SmartForm eReferrals</w:t>
      </w:r>
      <w:r w:rsidR="00E55977" w:rsidRPr="00AC4572">
        <w:rPr>
          <w:rFonts w:ascii="Lato" w:hAnsi="Lato"/>
          <w:b/>
          <w:color w:val="636569"/>
          <w:sz w:val="24"/>
          <w:szCs w:val="24"/>
        </w:rPr>
        <w:t>.</w:t>
      </w:r>
    </w:p>
    <w:p w14:paraId="3B6A222C" w14:textId="20CD77C0" w:rsidR="00AC4572" w:rsidRPr="00AC4572" w:rsidRDefault="00AC4572" w:rsidP="009E09AE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  <w:r w:rsidRPr="009E09AE">
        <w:rPr>
          <w:rFonts w:ascii="Lato" w:hAnsi="Lato"/>
          <w:b/>
          <w:color w:val="636569"/>
          <w:sz w:val="24"/>
          <w:szCs w:val="24"/>
        </w:rPr>
        <w:t>Once HealthLink receives your completed application</w:t>
      </w:r>
      <w:r>
        <w:rPr>
          <w:rFonts w:ascii="Lato" w:hAnsi="Lato"/>
          <w:b/>
          <w:color w:val="636569"/>
          <w:sz w:val="24"/>
          <w:szCs w:val="24"/>
        </w:rPr>
        <w:t>, they</w:t>
      </w:r>
      <w:r w:rsidRPr="009E09AE">
        <w:rPr>
          <w:rFonts w:ascii="Lato" w:hAnsi="Lato"/>
          <w:b/>
          <w:color w:val="636569"/>
          <w:sz w:val="24"/>
          <w:szCs w:val="24"/>
        </w:rPr>
        <w:t xml:space="preserve"> </w:t>
      </w:r>
      <w:r w:rsidR="00C76A37">
        <w:rPr>
          <w:rFonts w:ascii="Lato" w:hAnsi="Lato"/>
          <w:b/>
          <w:color w:val="636569"/>
          <w:sz w:val="24"/>
          <w:szCs w:val="24"/>
        </w:rPr>
        <w:t xml:space="preserve">will </w:t>
      </w:r>
      <w:r>
        <w:rPr>
          <w:rFonts w:ascii="Lato" w:hAnsi="Lato"/>
          <w:b/>
          <w:color w:val="636569"/>
          <w:sz w:val="24"/>
          <w:szCs w:val="24"/>
        </w:rPr>
        <w:t>forward</w:t>
      </w:r>
      <w:r w:rsidRPr="009E09AE">
        <w:rPr>
          <w:rFonts w:ascii="Lato" w:hAnsi="Lato"/>
          <w:b/>
          <w:color w:val="636569"/>
          <w:sz w:val="24"/>
          <w:szCs w:val="24"/>
        </w:rPr>
        <w:t xml:space="preserve"> </w:t>
      </w:r>
      <w:r w:rsidR="00C76A37">
        <w:rPr>
          <w:rFonts w:ascii="Lato" w:hAnsi="Lato"/>
          <w:b/>
          <w:color w:val="636569"/>
          <w:sz w:val="24"/>
          <w:szCs w:val="24"/>
        </w:rPr>
        <w:t xml:space="preserve">the </w:t>
      </w:r>
      <w:r w:rsidRPr="009E09AE">
        <w:rPr>
          <w:rFonts w:ascii="Lato" w:hAnsi="Lato"/>
          <w:b/>
          <w:color w:val="636569"/>
          <w:sz w:val="24"/>
          <w:szCs w:val="24"/>
        </w:rPr>
        <w:t>portal details to you.</w:t>
      </w:r>
    </w:p>
    <w:p w14:paraId="67C1312C" w14:textId="18E4877F" w:rsidR="009068A2" w:rsidRDefault="009068A2" w:rsidP="00781B00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  <w:r>
        <w:rPr>
          <w:noProof/>
        </w:rPr>
        <w:drawing>
          <wp:inline distT="0" distB="0" distL="0" distR="0" wp14:anchorId="2E3974AA" wp14:editId="3FD95A7D">
            <wp:extent cx="4297963" cy="441007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75812" cy="44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F311" w14:textId="77777777" w:rsidR="00AC4572" w:rsidRPr="00AC4572" w:rsidRDefault="00AC4572" w:rsidP="00AC4572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</w:p>
    <w:p w14:paraId="0BEABD78" w14:textId="4EA867E7" w:rsidR="001D51E3" w:rsidRDefault="001D51E3" w:rsidP="00CE1C55">
      <w:pPr>
        <w:pStyle w:val="Heading1"/>
      </w:pPr>
      <w:bookmarkStart w:id="8" w:name="_Toc195625488"/>
      <w:r w:rsidRPr="001D51E3">
        <w:t>Attaching results &amp; reports to HealthLink SmartForms</w:t>
      </w:r>
      <w:bookmarkEnd w:id="8"/>
    </w:p>
    <w:p w14:paraId="174F9EB2" w14:textId="77777777" w:rsidR="00630DC9" w:rsidRPr="00630DC9" w:rsidRDefault="00630DC9" w:rsidP="00630DC9">
      <w:pPr>
        <w:pStyle w:val="ListParagraph"/>
        <w:numPr>
          <w:ilvl w:val="0"/>
          <w:numId w:val="19"/>
        </w:numPr>
        <w:spacing w:line="240" w:lineRule="auto"/>
        <w:rPr>
          <w:rFonts w:ascii="Lato" w:hAnsi="Lato"/>
          <w:b/>
          <w:color w:val="636569"/>
          <w:sz w:val="24"/>
          <w:szCs w:val="24"/>
        </w:rPr>
      </w:pPr>
      <w:r w:rsidRPr="00630DC9">
        <w:rPr>
          <w:rFonts w:ascii="Lato" w:hAnsi="Lato"/>
          <w:b/>
          <w:color w:val="636569"/>
          <w:sz w:val="24"/>
          <w:szCs w:val="24"/>
        </w:rPr>
        <w:t xml:space="preserve">Attaching files from Clinical Information System (CIS) support: gif, html, jpeg, doc, </w:t>
      </w:r>
      <w:proofErr w:type="spellStart"/>
      <w:proofErr w:type="gramStart"/>
      <w:r w:rsidRPr="00630DC9">
        <w:rPr>
          <w:rFonts w:ascii="Lato" w:hAnsi="Lato"/>
          <w:b/>
          <w:color w:val="636569"/>
          <w:sz w:val="24"/>
          <w:szCs w:val="24"/>
        </w:rPr>
        <w:t>docx,pdf</w:t>
      </w:r>
      <w:proofErr w:type="spellEnd"/>
      <w:proofErr w:type="gramEnd"/>
      <w:r w:rsidRPr="00630DC9">
        <w:rPr>
          <w:rFonts w:ascii="Lato" w:hAnsi="Lato"/>
          <w:b/>
          <w:color w:val="636569"/>
          <w:sz w:val="24"/>
          <w:szCs w:val="24"/>
        </w:rPr>
        <w:t xml:space="preserve">, txt, </w:t>
      </w:r>
      <w:proofErr w:type="spellStart"/>
      <w:r w:rsidRPr="00630DC9">
        <w:rPr>
          <w:rFonts w:ascii="Lato" w:hAnsi="Lato"/>
          <w:b/>
          <w:color w:val="636569"/>
          <w:sz w:val="24"/>
          <w:szCs w:val="24"/>
        </w:rPr>
        <w:t>rft</w:t>
      </w:r>
      <w:proofErr w:type="spellEnd"/>
      <w:r w:rsidRPr="00630DC9">
        <w:rPr>
          <w:rFonts w:ascii="Lato" w:hAnsi="Lato"/>
          <w:b/>
          <w:color w:val="636569"/>
          <w:sz w:val="24"/>
          <w:szCs w:val="24"/>
        </w:rPr>
        <w:t xml:space="preserve"> and tiff.</w:t>
      </w:r>
    </w:p>
    <w:p w14:paraId="52230218" w14:textId="32568A14" w:rsidR="00781B00" w:rsidRPr="00AC4572" w:rsidRDefault="00630DC9" w:rsidP="001D51E3">
      <w:pPr>
        <w:pStyle w:val="ListParagraph"/>
        <w:numPr>
          <w:ilvl w:val="0"/>
          <w:numId w:val="19"/>
        </w:numPr>
        <w:spacing w:line="240" w:lineRule="auto"/>
        <w:rPr>
          <w:rFonts w:ascii="Lato" w:hAnsi="Lato"/>
          <w:b/>
          <w:color w:val="636569"/>
          <w:sz w:val="24"/>
          <w:szCs w:val="24"/>
        </w:rPr>
      </w:pPr>
      <w:r w:rsidRPr="00630DC9">
        <w:rPr>
          <w:rFonts w:ascii="Lato" w:hAnsi="Lato"/>
          <w:b/>
          <w:color w:val="636569"/>
          <w:sz w:val="24"/>
          <w:szCs w:val="24"/>
        </w:rPr>
        <w:t xml:space="preserve">Attaching file from computer (desktop) supports files that end in types: doc, docx, gif, htm, html, jpeg, jpg, pdf, rtf, </w:t>
      </w:r>
      <w:proofErr w:type="spellStart"/>
      <w:r w:rsidRPr="00630DC9">
        <w:rPr>
          <w:rFonts w:ascii="Lato" w:hAnsi="Lato"/>
          <w:b/>
          <w:color w:val="636569"/>
          <w:sz w:val="24"/>
          <w:szCs w:val="24"/>
        </w:rPr>
        <w:t>tif</w:t>
      </w:r>
      <w:proofErr w:type="spellEnd"/>
      <w:r w:rsidRPr="00630DC9">
        <w:rPr>
          <w:rFonts w:ascii="Lato" w:hAnsi="Lato"/>
          <w:b/>
          <w:color w:val="636569"/>
          <w:sz w:val="24"/>
          <w:szCs w:val="24"/>
        </w:rPr>
        <w:t>, tiff and text.</w:t>
      </w:r>
    </w:p>
    <w:p w14:paraId="00AE7140" w14:textId="2414473C" w:rsidR="0060438D" w:rsidRPr="00781B00" w:rsidRDefault="00CB6138" w:rsidP="001D51E3">
      <w:pPr>
        <w:rPr>
          <w:rFonts w:ascii="Lato" w:hAnsi="Lato"/>
          <w:b/>
          <w:color w:val="636569"/>
          <w:sz w:val="24"/>
          <w:szCs w:val="24"/>
        </w:rPr>
      </w:pPr>
      <w:r w:rsidRPr="008109E4">
        <w:rPr>
          <w:rFonts w:ascii="Lato" w:hAnsi="Lato"/>
          <w:b/>
          <w:color w:val="636569"/>
          <w:sz w:val="24"/>
          <w:szCs w:val="24"/>
        </w:rPr>
        <w:t>For Best Practice and Medical Director users, please ensure all plain text investigation includes the header</w:t>
      </w:r>
      <w:r w:rsidR="008109E4">
        <w:rPr>
          <w:rFonts w:ascii="Lato" w:hAnsi="Lato"/>
          <w:b/>
          <w:color w:val="636569"/>
          <w:sz w:val="24"/>
          <w:szCs w:val="24"/>
        </w:rPr>
        <w:t>.</w:t>
      </w:r>
    </w:p>
    <w:p w14:paraId="6448B99C" w14:textId="77777777" w:rsidR="00AC4572" w:rsidRDefault="00AC4572" w:rsidP="001D51E3">
      <w:pPr>
        <w:rPr>
          <w:rFonts w:ascii="Lato" w:hAnsi="Lato"/>
          <w:b/>
          <w:color w:val="636569"/>
          <w:szCs w:val="24"/>
        </w:rPr>
      </w:pPr>
    </w:p>
    <w:p w14:paraId="50AFD6ED" w14:textId="77777777" w:rsidR="00AC4572" w:rsidRDefault="00AC4572" w:rsidP="001D51E3">
      <w:pPr>
        <w:rPr>
          <w:rFonts w:ascii="Lato" w:hAnsi="Lato"/>
          <w:b/>
          <w:color w:val="636569"/>
          <w:szCs w:val="24"/>
        </w:rPr>
      </w:pPr>
    </w:p>
    <w:p w14:paraId="027A6B60" w14:textId="77777777" w:rsidR="00AC4572" w:rsidRDefault="00AC4572" w:rsidP="001D51E3">
      <w:pPr>
        <w:rPr>
          <w:rFonts w:ascii="Lato" w:hAnsi="Lato"/>
          <w:b/>
          <w:color w:val="636569"/>
          <w:szCs w:val="24"/>
        </w:rPr>
      </w:pPr>
    </w:p>
    <w:p w14:paraId="21860D0B" w14:textId="77777777" w:rsidR="00AC4572" w:rsidRDefault="00AC4572" w:rsidP="001D51E3">
      <w:pPr>
        <w:rPr>
          <w:rFonts w:ascii="Lato" w:hAnsi="Lato"/>
          <w:b/>
          <w:color w:val="636569"/>
          <w:szCs w:val="24"/>
        </w:rPr>
      </w:pPr>
    </w:p>
    <w:p w14:paraId="1127724F" w14:textId="77777777" w:rsidR="00AC4572" w:rsidRDefault="00AC4572" w:rsidP="001D51E3">
      <w:pPr>
        <w:rPr>
          <w:rFonts w:ascii="Lato" w:hAnsi="Lato"/>
          <w:b/>
          <w:color w:val="636569"/>
          <w:szCs w:val="24"/>
        </w:rPr>
      </w:pPr>
    </w:p>
    <w:p w14:paraId="2ED5FDFC" w14:textId="77777777" w:rsidR="00AC4572" w:rsidRDefault="00AC4572" w:rsidP="001D51E3">
      <w:pPr>
        <w:rPr>
          <w:rFonts w:ascii="Lato" w:hAnsi="Lato"/>
          <w:b/>
          <w:color w:val="636569"/>
          <w:szCs w:val="24"/>
        </w:rPr>
      </w:pPr>
    </w:p>
    <w:p w14:paraId="6CF45458" w14:textId="4D5E1EF2" w:rsidR="008109E4" w:rsidRPr="00784DA7" w:rsidRDefault="008109E4" w:rsidP="001D51E3">
      <w:pPr>
        <w:rPr>
          <w:rFonts w:ascii="Lato" w:hAnsi="Lato"/>
          <w:b/>
          <w:color w:val="636569"/>
          <w:sz w:val="24"/>
          <w:szCs w:val="24"/>
        </w:rPr>
      </w:pPr>
      <w:r w:rsidRPr="008109E4">
        <w:rPr>
          <w:rFonts w:ascii="Lato" w:hAnsi="Lato"/>
          <w:b/>
          <w:color w:val="636569"/>
          <w:szCs w:val="24"/>
        </w:rPr>
        <w:lastRenderedPageBreak/>
        <w:t>Include Header in Best Practice:</w:t>
      </w:r>
    </w:p>
    <w:p w14:paraId="3FB461EA" w14:textId="7229ADCD" w:rsidR="008109E4" w:rsidRDefault="008109E4" w:rsidP="001D51E3">
      <w:pPr>
        <w:rPr>
          <w:rFonts w:ascii="Lato" w:hAnsi="Lato"/>
          <w:b/>
          <w:color w:val="636569"/>
          <w:sz w:val="24"/>
          <w:szCs w:val="24"/>
        </w:rPr>
      </w:pPr>
      <w:r w:rsidRPr="008109E4">
        <w:rPr>
          <w:rFonts w:ascii="Lato" w:hAnsi="Lato"/>
          <w:b/>
          <w:noProof/>
          <w:color w:val="636569"/>
          <w:sz w:val="24"/>
          <w:szCs w:val="24"/>
        </w:rPr>
        <w:drawing>
          <wp:inline distT="0" distB="0" distL="0" distR="0" wp14:anchorId="6327A153" wp14:editId="31B074D1">
            <wp:extent cx="5095875" cy="2836971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07603" cy="28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8371" w14:textId="5E89056A" w:rsidR="008109E4" w:rsidRPr="008109E4" w:rsidRDefault="008109E4" w:rsidP="001D51E3">
      <w:pPr>
        <w:rPr>
          <w:rFonts w:ascii="Lato" w:hAnsi="Lato"/>
          <w:b/>
          <w:color w:val="636569"/>
          <w:szCs w:val="24"/>
        </w:rPr>
      </w:pPr>
      <w:r w:rsidRPr="008109E4">
        <w:rPr>
          <w:rFonts w:ascii="Lato" w:hAnsi="Lato"/>
          <w:b/>
          <w:color w:val="636569"/>
          <w:szCs w:val="24"/>
        </w:rPr>
        <w:t>Include/Exclude Header in Medical Director (via Tools -&gt; Options -&gt; Investigations):</w:t>
      </w:r>
      <w:r w:rsidRPr="008109E4">
        <w:rPr>
          <w:rFonts w:ascii="Lato" w:hAnsi="Lato"/>
          <w:b/>
          <w:color w:val="636569"/>
          <w:sz w:val="24"/>
          <w:szCs w:val="24"/>
        </w:rPr>
        <w:t xml:space="preserve"> </w:t>
      </w:r>
      <w:r w:rsidRPr="008109E4">
        <w:rPr>
          <w:rFonts w:ascii="Lato" w:hAnsi="Lato"/>
          <w:b/>
          <w:noProof/>
          <w:color w:val="636569"/>
          <w:sz w:val="24"/>
          <w:szCs w:val="24"/>
        </w:rPr>
        <w:drawing>
          <wp:inline distT="0" distB="0" distL="0" distR="0" wp14:anchorId="5EC47044" wp14:editId="3113C568">
            <wp:extent cx="5258020" cy="3124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1168" cy="312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14AE" w14:textId="406F52C9" w:rsidR="00781B00" w:rsidRPr="00AC4572" w:rsidRDefault="008109E4" w:rsidP="00781B00">
      <w:pPr>
        <w:rPr>
          <w:rFonts w:ascii="Lato" w:hAnsi="Lato"/>
          <w:b/>
          <w:color w:val="636569"/>
          <w:sz w:val="24"/>
          <w:szCs w:val="24"/>
        </w:rPr>
      </w:pPr>
      <w:r>
        <w:rPr>
          <w:rFonts w:ascii="Lato" w:hAnsi="Lato"/>
          <w:b/>
          <w:color w:val="636569"/>
          <w:sz w:val="24"/>
          <w:szCs w:val="24"/>
        </w:rPr>
        <w:t xml:space="preserve">If you are unable to attach results and reports please </w:t>
      </w:r>
      <w:r w:rsidRPr="008109E4">
        <w:rPr>
          <w:rFonts w:ascii="Lato" w:hAnsi="Lato"/>
          <w:b/>
          <w:color w:val="636569"/>
          <w:sz w:val="24"/>
          <w:szCs w:val="24"/>
        </w:rPr>
        <w:t xml:space="preserve">contact HealthLink on 1800 125 036 or email </w:t>
      </w:r>
      <w:hyperlink r:id="rId56" w:history="1">
        <w:r w:rsidR="00FE63EA" w:rsidRPr="00D545BA">
          <w:rPr>
            <w:rStyle w:val="Hyperlink"/>
            <w:rFonts w:ascii="Lato" w:hAnsi="Lato"/>
            <w:b/>
            <w:sz w:val="24"/>
            <w:szCs w:val="24"/>
          </w:rPr>
          <w:t>HelpdeskHL@healthlink.net</w:t>
        </w:r>
      </w:hyperlink>
      <w:r w:rsidR="00FE63EA">
        <w:rPr>
          <w:rFonts w:ascii="Lato" w:hAnsi="Lato"/>
          <w:b/>
          <w:color w:val="636569"/>
          <w:sz w:val="24"/>
          <w:szCs w:val="24"/>
        </w:rPr>
        <w:t xml:space="preserve"> for assistance</w:t>
      </w:r>
      <w:r w:rsidRPr="008109E4">
        <w:rPr>
          <w:rFonts w:ascii="Lato" w:hAnsi="Lato"/>
          <w:b/>
          <w:color w:val="636569"/>
          <w:sz w:val="24"/>
          <w:szCs w:val="24"/>
        </w:rPr>
        <w:t>.</w:t>
      </w:r>
    </w:p>
    <w:p w14:paraId="711FCCA1" w14:textId="19A46EC4" w:rsidR="00455CB5" w:rsidRDefault="00455CB5" w:rsidP="00CE1C55">
      <w:pPr>
        <w:pStyle w:val="Heading1"/>
      </w:pPr>
      <w:bookmarkStart w:id="9" w:name="_Toc195625489"/>
      <w:r>
        <w:t>HealthLink SmartForms Enquiries</w:t>
      </w:r>
      <w:bookmarkEnd w:id="9"/>
    </w:p>
    <w:p w14:paraId="3E696231" w14:textId="1BF1345F" w:rsidR="00784DA7" w:rsidRPr="00CE1C55" w:rsidRDefault="00455CB5" w:rsidP="00CE1C55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  <w:r w:rsidRPr="0098390B">
        <w:rPr>
          <w:rFonts w:ascii="Lato" w:hAnsi="Lato"/>
          <w:b/>
          <w:color w:val="636569"/>
          <w:sz w:val="24"/>
          <w:szCs w:val="24"/>
        </w:rPr>
        <w:t>For enquiries directly relating to the HealthLink SmartForms</w:t>
      </w:r>
      <w:r w:rsidR="00FE63EA">
        <w:rPr>
          <w:rFonts w:ascii="Lato" w:hAnsi="Lato"/>
          <w:b/>
          <w:color w:val="636569"/>
          <w:sz w:val="24"/>
          <w:szCs w:val="24"/>
        </w:rPr>
        <w:t xml:space="preserve">, </w:t>
      </w:r>
      <w:r w:rsidRPr="0098390B">
        <w:rPr>
          <w:rFonts w:ascii="Lato" w:hAnsi="Lato"/>
          <w:b/>
          <w:color w:val="636569"/>
          <w:sz w:val="24"/>
          <w:szCs w:val="24"/>
        </w:rPr>
        <w:t xml:space="preserve">please contact HealthLink on 1800 125 036 or </w:t>
      </w:r>
      <w:hyperlink r:id="rId57" w:history="1">
        <w:r w:rsidRPr="009D0DDB">
          <w:rPr>
            <w:rStyle w:val="Hyperlink"/>
            <w:rFonts w:ascii="Lato" w:hAnsi="Lato"/>
            <w:b/>
            <w:sz w:val="24"/>
            <w:szCs w:val="24"/>
          </w:rPr>
          <w:t>HelpdeskHL@healthlink.net</w:t>
        </w:r>
      </w:hyperlink>
      <w:r w:rsidRPr="0098390B">
        <w:rPr>
          <w:rFonts w:ascii="Lato" w:hAnsi="Lato"/>
          <w:b/>
          <w:color w:val="636569"/>
          <w:sz w:val="24"/>
          <w:szCs w:val="24"/>
        </w:rPr>
        <w:t>.</w:t>
      </w:r>
    </w:p>
    <w:p w14:paraId="4277EB60" w14:textId="0D8DA6F5" w:rsidR="00FE63EA" w:rsidRDefault="00FE63EA" w:rsidP="00CE1C55">
      <w:pPr>
        <w:pStyle w:val="Heading1"/>
      </w:pPr>
      <w:bookmarkStart w:id="10" w:name="_Toc195625490"/>
    </w:p>
    <w:p w14:paraId="0E4AB9C2" w14:textId="63C4F628" w:rsidR="00FE63EA" w:rsidRDefault="00FE63EA" w:rsidP="00FE63EA"/>
    <w:p w14:paraId="16243C98" w14:textId="77777777" w:rsidR="00FE63EA" w:rsidRPr="00FE63EA" w:rsidRDefault="00FE63EA" w:rsidP="00FE63EA"/>
    <w:p w14:paraId="7B1207EF" w14:textId="0F72CEE5" w:rsidR="009E09AE" w:rsidRPr="00455CB5" w:rsidRDefault="009E09AE" w:rsidP="00CE1C55">
      <w:pPr>
        <w:pStyle w:val="Heading1"/>
      </w:pPr>
      <w:proofErr w:type="spellStart"/>
      <w:r w:rsidRPr="00455CB5">
        <w:lastRenderedPageBreak/>
        <w:t>eReferral</w:t>
      </w:r>
      <w:proofErr w:type="spellEnd"/>
      <w:r w:rsidRPr="00455CB5">
        <w:t xml:space="preserve"> Support Contact Information</w:t>
      </w:r>
      <w:bookmarkEnd w:id="10"/>
    </w:p>
    <w:p w14:paraId="7DC76371" w14:textId="4C87E12F" w:rsidR="009E09AE" w:rsidRPr="00781B00" w:rsidRDefault="009E09AE" w:rsidP="00781B00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  <w:r w:rsidRPr="00781B00">
        <w:rPr>
          <w:rFonts w:ascii="Lato" w:hAnsi="Lato"/>
          <w:b/>
          <w:color w:val="636569"/>
          <w:sz w:val="24"/>
          <w:szCs w:val="24"/>
        </w:rPr>
        <w:t xml:space="preserve">If you would like assistance in enabling </w:t>
      </w:r>
      <w:r w:rsidR="00781B00">
        <w:rPr>
          <w:rFonts w:ascii="Lato" w:hAnsi="Lato"/>
          <w:b/>
          <w:color w:val="636569"/>
          <w:sz w:val="24"/>
          <w:szCs w:val="24"/>
        </w:rPr>
        <w:t>HealthLink</w:t>
      </w:r>
      <w:r w:rsidRPr="00781B00">
        <w:rPr>
          <w:rFonts w:ascii="Lato" w:hAnsi="Lato"/>
          <w:b/>
          <w:color w:val="636569"/>
          <w:sz w:val="24"/>
          <w:szCs w:val="24"/>
        </w:rPr>
        <w:t xml:space="preserve"> for your practice or would like additional training, including demonstration, please contact your local Primary Health Network (PHN):</w:t>
      </w:r>
    </w:p>
    <w:p w14:paraId="653EDD8F" w14:textId="77777777" w:rsidR="009E09AE" w:rsidRPr="00781B00" w:rsidRDefault="00C90710" w:rsidP="00781B00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  <w:hyperlink r:id="rId58" w:history="1">
        <w:r w:rsidR="0098390B" w:rsidRPr="00781B00">
          <w:rPr>
            <w:rStyle w:val="Hyperlink"/>
            <w:rFonts w:ascii="Lato" w:hAnsi="Lato"/>
            <w:b/>
            <w:sz w:val="24"/>
            <w:szCs w:val="24"/>
          </w:rPr>
          <w:t>North Western Melbourne</w:t>
        </w:r>
      </w:hyperlink>
    </w:p>
    <w:p w14:paraId="37C6AC5D" w14:textId="77777777" w:rsidR="0098390B" w:rsidRPr="00781B00" w:rsidRDefault="00C90710" w:rsidP="00781B00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  <w:hyperlink r:id="rId59" w:history="1">
        <w:r w:rsidR="0098390B" w:rsidRPr="00781B00">
          <w:rPr>
            <w:rStyle w:val="Hyperlink"/>
            <w:rFonts w:ascii="Lato" w:hAnsi="Lato"/>
            <w:b/>
            <w:sz w:val="24"/>
            <w:szCs w:val="24"/>
          </w:rPr>
          <w:t>Eastern Melbourne</w:t>
        </w:r>
      </w:hyperlink>
      <w:r w:rsidR="0098390B" w:rsidRPr="00781B00">
        <w:rPr>
          <w:rFonts w:ascii="Lato" w:hAnsi="Lato"/>
          <w:b/>
          <w:color w:val="636569"/>
          <w:sz w:val="24"/>
          <w:szCs w:val="24"/>
        </w:rPr>
        <w:t xml:space="preserve"> </w:t>
      </w:r>
    </w:p>
    <w:p w14:paraId="4A1625BA" w14:textId="0713008A" w:rsidR="008109E4" w:rsidRPr="00781B00" w:rsidRDefault="00C90710" w:rsidP="00781B00">
      <w:pPr>
        <w:spacing w:line="240" w:lineRule="auto"/>
        <w:rPr>
          <w:rFonts w:ascii="Lato" w:hAnsi="Lato"/>
          <w:b/>
          <w:color w:val="636569"/>
          <w:sz w:val="24"/>
          <w:szCs w:val="24"/>
        </w:rPr>
      </w:pPr>
      <w:hyperlink r:id="rId60" w:history="1">
        <w:r w:rsidR="0098390B" w:rsidRPr="00781B00">
          <w:rPr>
            <w:rStyle w:val="Hyperlink"/>
            <w:rFonts w:ascii="Lato" w:hAnsi="Lato"/>
            <w:b/>
            <w:sz w:val="24"/>
            <w:szCs w:val="24"/>
          </w:rPr>
          <w:t>Find other local PHN</w:t>
        </w:r>
      </w:hyperlink>
      <w:r w:rsidR="0098390B" w:rsidRPr="00781B00">
        <w:rPr>
          <w:rFonts w:ascii="Lato" w:hAnsi="Lato"/>
          <w:b/>
          <w:color w:val="0070C0"/>
          <w:sz w:val="24"/>
          <w:szCs w:val="24"/>
          <w:u w:val="single"/>
        </w:rPr>
        <w:t>s</w:t>
      </w:r>
    </w:p>
    <w:p w14:paraId="4F740680" w14:textId="4EAFBE9F" w:rsidR="008109E4" w:rsidRDefault="008109E4" w:rsidP="00CE1C55">
      <w:pPr>
        <w:pStyle w:val="Heading1"/>
      </w:pPr>
      <w:bookmarkStart w:id="11" w:name="_Toc195625491"/>
      <w:r w:rsidRPr="00073D83">
        <w:t>Statewide Referral Criteria</w:t>
      </w:r>
      <w:bookmarkEnd w:id="11"/>
      <w:r>
        <w:t xml:space="preserve"> </w:t>
      </w:r>
    </w:p>
    <w:p w14:paraId="312A495F" w14:textId="77777777" w:rsidR="008109E4" w:rsidRPr="00073D83" w:rsidRDefault="008109E4" w:rsidP="008109E4">
      <w:pPr>
        <w:rPr>
          <w:rFonts w:ascii="Lato" w:hAnsi="Lato"/>
          <w:b/>
          <w:color w:val="636569"/>
          <w:sz w:val="24"/>
          <w:szCs w:val="24"/>
        </w:rPr>
      </w:pPr>
      <w:r>
        <w:rPr>
          <w:rFonts w:ascii="Lato" w:hAnsi="Lato"/>
          <w:b/>
          <w:color w:val="636569"/>
          <w:sz w:val="24"/>
          <w:szCs w:val="24"/>
        </w:rPr>
        <w:t>Northern Health follow referral acceptance criteria based upon Statewide Referral Criteria for a number of health conditions across a number of specialties.</w:t>
      </w:r>
    </w:p>
    <w:p w14:paraId="3E4D986E" w14:textId="77777777" w:rsidR="008109E4" w:rsidRDefault="008109E4" w:rsidP="008109E4">
      <w:pPr>
        <w:rPr>
          <w:rFonts w:ascii="Lato" w:hAnsi="Lato"/>
          <w:b/>
          <w:color w:val="636569"/>
          <w:sz w:val="24"/>
          <w:szCs w:val="24"/>
        </w:rPr>
      </w:pPr>
      <w:r w:rsidRPr="00073D83">
        <w:rPr>
          <w:rFonts w:ascii="Lato" w:hAnsi="Lato"/>
          <w:b/>
          <w:color w:val="636569"/>
          <w:sz w:val="24"/>
          <w:szCs w:val="24"/>
        </w:rPr>
        <w:t>For more information on the minimum requirements for referral to each specialty for specific conditions, please visit</w:t>
      </w:r>
      <w:r>
        <w:rPr>
          <w:rFonts w:ascii="Lato" w:hAnsi="Lato"/>
          <w:b/>
          <w:color w:val="636569"/>
          <w:sz w:val="24"/>
          <w:szCs w:val="24"/>
        </w:rPr>
        <w:t xml:space="preserve"> </w:t>
      </w:r>
      <w:hyperlink r:id="rId61" w:history="1">
        <w:r w:rsidRPr="00073D83">
          <w:rPr>
            <w:rStyle w:val="Hyperlink"/>
            <w:rFonts w:ascii="Lato" w:hAnsi="Lato"/>
            <w:b/>
            <w:sz w:val="24"/>
            <w:szCs w:val="24"/>
            <w:u w:val="none"/>
          </w:rPr>
          <w:t>https://src.health.vic.gov.au/specialities</w:t>
        </w:r>
      </w:hyperlink>
    </w:p>
    <w:p w14:paraId="41DD8269" w14:textId="4EB22CBB" w:rsidR="008109E4" w:rsidRPr="00073D83" w:rsidRDefault="008109E4" w:rsidP="008109E4">
      <w:pPr>
        <w:rPr>
          <w:rFonts w:ascii="Lato" w:hAnsi="Lato"/>
          <w:b/>
          <w:color w:val="636569"/>
          <w:sz w:val="24"/>
          <w:szCs w:val="24"/>
        </w:rPr>
      </w:pPr>
      <w:r w:rsidRPr="00073D83">
        <w:rPr>
          <w:rFonts w:ascii="Lato" w:hAnsi="Lato"/>
          <w:b/>
          <w:color w:val="636569"/>
          <w:sz w:val="24"/>
          <w:szCs w:val="24"/>
        </w:rPr>
        <w:t xml:space="preserve">HealthLink SmartForms </w:t>
      </w:r>
      <w:r>
        <w:rPr>
          <w:rFonts w:ascii="Lato" w:hAnsi="Lato"/>
          <w:b/>
          <w:color w:val="636569"/>
          <w:sz w:val="24"/>
          <w:szCs w:val="24"/>
        </w:rPr>
        <w:t>have been</w:t>
      </w:r>
      <w:r w:rsidRPr="00073D83">
        <w:rPr>
          <w:rFonts w:ascii="Lato" w:hAnsi="Lato"/>
          <w:b/>
          <w:color w:val="636569"/>
          <w:sz w:val="24"/>
          <w:szCs w:val="24"/>
        </w:rPr>
        <w:t xml:space="preserve"> developed for </w:t>
      </w:r>
      <w:r>
        <w:rPr>
          <w:rFonts w:ascii="Lato" w:hAnsi="Lato"/>
          <w:b/>
          <w:color w:val="636569"/>
          <w:sz w:val="24"/>
          <w:szCs w:val="24"/>
        </w:rPr>
        <w:t>a number of Statewide Referral Criteria</w:t>
      </w:r>
      <w:r w:rsidRPr="00073D83">
        <w:rPr>
          <w:rFonts w:ascii="Lato" w:hAnsi="Lato"/>
          <w:b/>
          <w:color w:val="636569"/>
          <w:sz w:val="24"/>
          <w:szCs w:val="24"/>
        </w:rPr>
        <w:t xml:space="preserve"> to help GPs meet the requirements of the Statewide Referral Criteria.</w:t>
      </w:r>
    </w:p>
    <w:p w14:paraId="719D5C73" w14:textId="0D553DDC" w:rsidR="008109E4" w:rsidRPr="00CE1C55" w:rsidRDefault="008109E4" w:rsidP="008109E4">
      <w:pPr>
        <w:rPr>
          <w:rFonts w:ascii="Lato" w:hAnsi="Lato"/>
          <w:b/>
          <w:color w:val="636569"/>
          <w:sz w:val="24"/>
          <w:szCs w:val="24"/>
        </w:rPr>
      </w:pPr>
      <w:r w:rsidRPr="00073D83">
        <w:rPr>
          <w:rFonts w:ascii="Lato" w:hAnsi="Lato"/>
          <w:b/>
          <w:color w:val="636569"/>
          <w:sz w:val="24"/>
          <w:szCs w:val="24"/>
        </w:rPr>
        <w:t>If a referral does not contain the minimum required content it will be declined with written notification to the referring health professional and patient.</w:t>
      </w:r>
    </w:p>
    <w:p w14:paraId="3CF089C9" w14:textId="77777777" w:rsidR="008109E4" w:rsidRDefault="008109E4" w:rsidP="00CE1C55">
      <w:pPr>
        <w:pStyle w:val="Heading1"/>
      </w:pPr>
      <w:bookmarkStart w:id="12" w:name="_Toc195625492"/>
      <w:r w:rsidRPr="00073D83">
        <w:t>HealthPathways Melbourne</w:t>
      </w:r>
      <w:bookmarkEnd w:id="12"/>
      <w:r>
        <w:t xml:space="preserve"> </w:t>
      </w:r>
    </w:p>
    <w:p w14:paraId="72E2ADF9" w14:textId="77777777" w:rsidR="008109E4" w:rsidRDefault="008109E4" w:rsidP="008109E4">
      <w:pPr>
        <w:rPr>
          <w:rStyle w:val="Hyperlink"/>
          <w:rFonts w:ascii="Lato" w:hAnsi="Lato"/>
          <w:b/>
          <w:sz w:val="24"/>
          <w:szCs w:val="24"/>
        </w:rPr>
      </w:pPr>
      <w:r w:rsidRPr="00073D83">
        <w:rPr>
          <w:rFonts w:ascii="Lato" w:hAnsi="Lato"/>
          <w:b/>
          <w:color w:val="636569"/>
          <w:sz w:val="24"/>
          <w:szCs w:val="24"/>
        </w:rPr>
        <w:t xml:space="preserve">HealthPathways Melbourne provides referring GPs with a comprehensive suite of clinical pathways, including guidance on when to refer and </w:t>
      </w:r>
      <w:r>
        <w:rPr>
          <w:rFonts w:ascii="Lato" w:hAnsi="Lato"/>
          <w:b/>
          <w:color w:val="636569"/>
          <w:sz w:val="24"/>
          <w:szCs w:val="24"/>
        </w:rPr>
        <w:t>required</w:t>
      </w:r>
      <w:r w:rsidRPr="00073D83">
        <w:rPr>
          <w:rFonts w:ascii="Lato" w:hAnsi="Lato"/>
          <w:b/>
          <w:color w:val="636569"/>
          <w:sz w:val="24"/>
          <w:szCs w:val="24"/>
        </w:rPr>
        <w:t xml:space="preserve"> information to accompany a referral.</w:t>
      </w:r>
      <w:r>
        <w:rPr>
          <w:rFonts w:ascii="Lato" w:hAnsi="Lato"/>
          <w:b/>
          <w:color w:val="636569"/>
          <w:sz w:val="24"/>
          <w:szCs w:val="24"/>
        </w:rPr>
        <w:t xml:space="preserve"> </w:t>
      </w:r>
      <w:hyperlink r:id="rId62" w:history="1">
        <w:r w:rsidRPr="00073D83">
          <w:rPr>
            <w:rStyle w:val="Hyperlink"/>
            <w:rFonts w:ascii="Lato" w:hAnsi="Lato"/>
            <w:b/>
            <w:sz w:val="24"/>
            <w:szCs w:val="24"/>
          </w:rPr>
          <w:t>https://melbourne.communityhealthpathways.org</w:t>
        </w:r>
      </w:hyperlink>
    </w:p>
    <w:p w14:paraId="7D390E02" w14:textId="77777777" w:rsidR="008109E4" w:rsidRDefault="008109E4" w:rsidP="008109E4">
      <w:pPr>
        <w:rPr>
          <w:rFonts w:ascii="Lato" w:hAnsi="Lato"/>
          <w:b/>
          <w:color w:val="636569"/>
          <w:sz w:val="24"/>
          <w:szCs w:val="24"/>
        </w:rPr>
      </w:pPr>
      <w:r w:rsidRPr="008109E4">
        <w:rPr>
          <w:rFonts w:ascii="Lato" w:hAnsi="Lato"/>
          <w:b/>
          <w:color w:val="636569"/>
          <w:sz w:val="24"/>
          <w:szCs w:val="24"/>
        </w:rPr>
        <w:t xml:space="preserve">For access to HealthPathways Melbourne please contact </w:t>
      </w:r>
      <w:hyperlink r:id="rId63" w:history="1">
        <w:r w:rsidRPr="009D0DDB">
          <w:rPr>
            <w:rStyle w:val="Hyperlink"/>
            <w:rFonts w:ascii="Lato" w:hAnsi="Lato"/>
            <w:b/>
            <w:sz w:val="24"/>
            <w:szCs w:val="24"/>
          </w:rPr>
          <w:t>info@healthpathwaysmelbourne.org.au</w:t>
        </w:r>
      </w:hyperlink>
    </w:p>
    <w:p w14:paraId="5BFE5208" w14:textId="09DA6C12" w:rsidR="00784DA7" w:rsidRPr="000F5C12" w:rsidRDefault="005A220F" w:rsidP="00CE1C55">
      <w:pPr>
        <w:pStyle w:val="Heading1"/>
      </w:pPr>
      <w:bookmarkStart w:id="13" w:name="_Toc195625493"/>
      <w:r>
        <w:t>Specialist Outpatient Clinic c</w:t>
      </w:r>
      <w:r w:rsidR="00784DA7" w:rsidRPr="000F5C12">
        <w:t>ontact details</w:t>
      </w:r>
      <w:bookmarkEnd w:id="13"/>
    </w:p>
    <w:p w14:paraId="5FC57110" w14:textId="77777777" w:rsidR="00CE1C55" w:rsidRDefault="00784DA7" w:rsidP="00784DA7">
      <w:pPr>
        <w:rPr>
          <w:rFonts w:ascii="Lato" w:hAnsi="Lato"/>
          <w:b/>
          <w:color w:val="636569"/>
          <w:sz w:val="24"/>
          <w:szCs w:val="24"/>
        </w:rPr>
      </w:pPr>
      <w:r w:rsidRPr="000F5C12">
        <w:rPr>
          <w:rFonts w:ascii="Lato" w:hAnsi="Lato"/>
          <w:b/>
          <w:color w:val="636569"/>
          <w:sz w:val="24"/>
          <w:szCs w:val="24"/>
        </w:rPr>
        <w:t>Northern Health Specialist Clinics</w:t>
      </w:r>
    </w:p>
    <w:p w14:paraId="469DE116" w14:textId="4F2529E7" w:rsidR="00784DA7" w:rsidRDefault="00784DA7" w:rsidP="00CE1C55">
      <w:pPr>
        <w:rPr>
          <w:rFonts w:ascii="Lato" w:hAnsi="Lato"/>
          <w:b/>
          <w:color w:val="636569"/>
          <w:sz w:val="24"/>
          <w:szCs w:val="24"/>
        </w:rPr>
      </w:pPr>
      <w:r w:rsidRPr="000F5C12">
        <w:rPr>
          <w:rFonts w:ascii="Lato" w:hAnsi="Lato"/>
          <w:b/>
          <w:color w:val="636569"/>
          <w:sz w:val="24"/>
          <w:szCs w:val="24"/>
        </w:rPr>
        <w:t>8405 8335</w:t>
      </w:r>
    </w:p>
    <w:p w14:paraId="31D0DD36" w14:textId="77777777" w:rsidR="00784DA7" w:rsidRDefault="00C90710" w:rsidP="00CE1C55">
      <w:pPr>
        <w:spacing w:line="240" w:lineRule="auto"/>
        <w:rPr>
          <w:rFonts w:ascii="Lato" w:hAnsi="Lato"/>
          <w:b/>
          <w:color w:val="005CB9"/>
          <w:sz w:val="28"/>
          <w:szCs w:val="28"/>
        </w:rPr>
      </w:pPr>
      <w:hyperlink r:id="rId64" w:history="1">
        <w:r w:rsidR="00784DA7" w:rsidRPr="008109E4">
          <w:rPr>
            <w:rStyle w:val="Hyperlink"/>
            <w:rFonts w:ascii="Lato" w:hAnsi="Lato"/>
            <w:b/>
            <w:sz w:val="24"/>
            <w:szCs w:val="24"/>
          </w:rPr>
          <w:t>Specialist Outpatient Clinic Enquiries</w:t>
        </w:r>
      </w:hyperlink>
    </w:p>
    <w:p w14:paraId="49F2D03B" w14:textId="5B29D120" w:rsidR="0096724C" w:rsidRDefault="0096724C" w:rsidP="0096724C">
      <w:pPr>
        <w:rPr>
          <w:rFonts w:ascii="Lato" w:hAnsi="Lato"/>
          <w:b/>
          <w:color w:val="005CB9"/>
          <w:sz w:val="28"/>
          <w:szCs w:val="28"/>
        </w:rPr>
      </w:pPr>
    </w:p>
    <w:p w14:paraId="01DF5D32" w14:textId="77777777" w:rsidR="00073D83" w:rsidRPr="00073D83" w:rsidRDefault="00073D83" w:rsidP="0096724C">
      <w:pPr>
        <w:rPr>
          <w:rFonts w:ascii="Lato" w:hAnsi="Lato"/>
          <w:b/>
          <w:color w:val="636569"/>
          <w:sz w:val="24"/>
          <w:szCs w:val="24"/>
        </w:rPr>
      </w:pPr>
    </w:p>
    <w:p w14:paraId="0DF7AE0F" w14:textId="77777777" w:rsidR="008109E4" w:rsidRDefault="008109E4" w:rsidP="006576B1">
      <w:pPr>
        <w:rPr>
          <w:rFonts w:ascii="Lato" w:hAnsi="Lato"/>
          <w:b/>
          <w:color w:val="005CB9"/>
          <w:sz w:val="28"/>
          <w:szCs w:val="28"/>
        </w:rPr>
      </w:pPr>
    </w:p>
    <w:p w14:paraId="3D6579C0" w14:textId="77777777" w:rsidR="008109E4" w:rsidRPr="008109E4" w:rsidRDefault="008109E4" w:rsidP="00A351D5">
      <w:pPr>
        <w:rPr>
          <w:rFonts w:ascii="Lato" w:hAnsi="Lato"/>
          <w:b/>
          <w:color w:val="636569"/>
          <w:sz w:val="24"/>
          <w:szCs w:val="24"/>
        </w:rPr>
      </w:pPr>
    </w:p>
    <w:p w14:paraId="368F91B8" w14:textId="77777777" w:rsidR="0069548D" w:rsidRDefault="0069548D" w:rsidP="00A351D5">
      <w:pPr>
        <w:rPr>
          <w:rFonts w:ascii="Lato" w:hAnsi="Lato"/>
          <w:b/>
          <w:color w:val="636569"/>
          <w:sz w:val="24"/>
          <w:szCs w:val="24"/>
        </w:rPr>
      </w:pPr>
    </w:p>
    <w:p w14:paraId="1A0C1738" w14:textId="71C6F32B" w:rsidR="006576B1" w:rsidRPr="00A948F1" w:rsidRDefault="006576B1" w:rsidP="00A948F1">
      <w:pPr>
        <w:tabs>
          <w:tab w:val="left" w:pos="6413"/>
        </w:tabs>
        <w:rPr>
          <w:rFonts w:ascii="Lato" w:hAnsi="Lato"/>
          <w:b/>
          <w:color w:val="005CB9"/>
          <w:sz w:val="28"/>
          <w:szCs w:val="28"/>
        </w:rPr>
      </w:pPr>
    </w:p>
    <w:sectPr w:rsidR="006576B1" w:rsidRPr="00A948F1" w:rsidSect="00E915F5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720" w:right="720" w:bottom="720" w:left="720" w:header="708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2E23A" w14:textId="77777777" w:rsidR="008A4719" w:rsidRDefault="008A4719">
      <w:pPr>
        <w:spacing w:after="0" w:line="240" w:lineRule="auto"/>
      </w:pPr>
      <w:r>
        <w:separator/>
      </w:r>
    </w:p>
  </w:endnote>
  <w:endnote w:type="continuationSeparator" w:id="0">
    <w:p w14:paraId="4EAB8752" w14:textId="77777777" w:rsidR="008A4719" w:rsidRDefault="008A4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46FC75-DCF8-4E60-8913-E4FFE4803171}"/>
    <w:embedBold r:id="rId2" w:fontKey="{0590871B-7F3C-47C0-B56D-F70EDD8DEE20}"/>
    <w:embedBoldItalic r:id="rId3" w:fontKey="{BCD90630-8199-4605-A343-61DCC99CD74E}"/>
  </w:font>
  <w:font w:name="Lato">
    <w:panose1 w:val="020F0802020204030203"/>
    <w:charset w:val="00"/>
    <w:family w:val="swiss"/>
    <w:pitch w:val="variable"/>
    <w:sig w:usb0="A00000AF" w:usb1="5000604B" w:usb2="00000000" w:usb3="00000000" w:csb0="00000093" w:csb1="00000000"/>
    <w:embedRegular r:id="rId4" w:fontKey="{16ED83FE-2EA7-4C23-B09E-65DB62D78105}"/>
    <w:embedBold r:id="rId5" w:fontKey="{5CEEE505-F2A8-4DE9-A66B-94EF4171D01B}"/>
    <w:embedBoldItalic r:id="rId6" w:fontKey="{0CCF6B3D-A721-44FE-9BFA-2EB5A79051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201036F-06E6-4F69-90DF-140B014E1B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5676564-E813-4C59-AC4D-DF7317DB20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  <w:embedRegular r:id="rId9" w:fontKey="{C058580C-8D2C-473D-AE87-535373C490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91338" w14:textId="77777777" w:rsidR="00791A74" w:rsidRDefault="000F5C12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  <w:r w:rsidRPr="00F710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F652E5" wp14:editId="07D6F94E">
              <wp:simplePos x="0" y="0"/>
              <wp:positionH relativeFrom="margin">
                <wp:posOffset>5034280</wp:posOffset>
              </wp:positionH>
              <wp:positionV relativeFrom="paragraph">
                <wp:posOffset>-251460</wp:posOffset>
              </wp:positionV>
              <wp:extent cx="1617980" cy="341630"/>
              <wp:effectExtent l="0" t="0" r="0" b="127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797784" w14:textId="77777777" w:rsidR="00F7105E" w:rsidRPr="00BB4AFA" w:rsidRDefault="000F5C12" w:rsidP="00F7105E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w14:anchorId="5FF652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6.4pt;margin-top:-19.8pt;width:127.4pt;height:26.9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" filled="f" stroked="f">
              <v:textbox>
                <w:txbxContent>
                  <w:p w14:paraId="75797784" w14:textId="77777777" w:rsidR="00F7105E" w:rsidRPr="00BB4AFA" w:rsidRDefault="000F5C12" w:rsidP="00F7105E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7105E"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5D26DE34" wp14:editId="37276BEC">
          <wp:simplePos x="0" y="0"/>
          <wp:positionH relativeFrom="margin">
            <wp:posOffset>6350</wp:posOffset>
          </wp:positionH>
          <wp:positionV relativeFrom="paragraph">
            <wp:posOffset>-250825</wp:posOffset>
          </wp:positionV>
          <wp:extent cx="2482215" cy="269875"/>
          <wp:effectExtent l="0" t="0" r="0" b="0"/>
          <wp:wrapNone/>
          <wp:docPr id="253" name="Picture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22347A6" w14:textId="77777777" w:rsidR="00791A74" w:rsidRDefault="000F5C12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  <w:r w:rsidRPr="00F710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642050" wp14:editId="62388643">
              <wp:simplePos x="0" y="0"/>
              <wp:positionH relativeFrom="page">
                <wp:align>left</wp:align>
              </wp:positionH>
              <wp:positionV relativeFrom="paragraph">
                <wp:posOffset>121920</wp:posOffset>
              </wp:positionV>
              <wp:extent cx="7740650" cy="139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1397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11E1C51" id="Rectangle 4" o:spid="_x0000_s1026" style="position:absolute;margin-left:0;margin-top:9.6pt;width:609.5pt;height:11pt;z-index:25166438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" fillcolor="#005cb9" stroked="f" strokeweight="1pt">
              <w10:wrap anchorx="page"/>
            </v:rect>
          </w:pict>
        </mc:Fallback>
      </mc:AlternateContent>
    </w:r>
  </w:p>
  <w:p w14:paraId="5E809241" w14:textId="77777777" w:rsidR="00791A74" w:rsidRDefault="00791A74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</w:p>
  <w:p w14:paraId="0577B77C" w14:textId="77777777" w:rsidR="00791A74" w:rsidRDefault="00791A74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</w:p>
  <w:p w14:paraId="5CC6CACA" w14:textId="77777777"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cs="Arial"/>
        <w:bCs/>
        <w:color w:val="808080"/>
        <w:sz w:val="16"/>
        <w:szCs w:val="16"/>
      </w:rPr>
      <w:t>P</w:t>
    </w:r>
    <w:r w:rsidRPr="00896F5A">
      <w:rPr>
        <w:rFonts w:cs="Arial"/>
        <w:bCs/>
        <w:color w:val="808080"/>
        <w:sz w:val="16"/>
        <w:szCs w:val="16"/>
      </w:rPr>
      <w:t>rompt Doc No:  &lt;#doc_num&gt; v&lt;#ver_num&gt;</w:t>
    </w:r>
    <w:r>
      <w:rPr>
        <w:rFonts w:cs="Arial"/>
        <w:bCs/>
        <w:color w:val="808080"/>
        <w:sz w:val="16"/>
        <w:szCs w:val="16"/>
      </w:rPr>
      <w:tab/>
    </w:r>
    <w:r w:rsidRPr="00E26621">
      <w:rPr>
        <w:rFonts w:cs="Arial"/>
        <w:bCs/>
        <w:color w:val="808080"/>
        <w:sz w:val="16"/>
        <w:szCs w:val="16"/>
      </w:rPr>
      <w:t xml:space="preserve">Page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2</w:t>
    </w:r>
    <w:r w:rsidRPr="00E26621">
      <w:rPr>
        <w:rFonts w:cs="Arial"/>
        <w:bCs/>
        <w:color w:val="808080"/>
        <w:sz w:val="16"/>
        <w:szCs w:val="16"/>
      </w:rPr>
      <w:fldChar w:fldCharType="end"/>
    </w:r>
    <w:r w:rsidRPr="00E26621">
      <w:rPr>
        <w:rFonts w:cs="Arial"/>
        <w:bCs/>
        <w:color w:val="808080"/>
        <w:sz w:val="16"/>
        <w:szCs w:val="16"/>
      </w:rPr>
      <w:t xml:space="preserve"> of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2</w:t>
    </w:r>
    <w:r w:rsidRPr="00E26621">
      <w:rPr>
        <w:rFonts w:cs="Arial"/>
        <w:bCs/>
        <w:color w:val="808080"/>
        <w:sz w:val="16"/>
        <w:szCs w:val="16"/>
      </w:rPr>
      <w:fldChar w:fldCharType="end"/>
    </w:r>
    <w:r>
      <w:rPr>
        <w:rFonts w:cs="Arial"/>
        <w:bCs/>
        <w:color w:val="808080"/>
        <w:sz w:val="16"/>
        <w:szCs w:val="16"/>
      </w:rPr>
      <w:tab/>
      <w:t xml:space="preserve">Due for Review:  </w:t>
    </w:r>
    <w:r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61E7B" w14:textId="77777777"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ascii="Lato" w:hAnsi="Lato"/>
        <w:b/>
        <w:noProof/>
        <w:color w:val="005CB9"/>
        <w:sz w:val="28"/>
        <w:szCs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839314" wp14:editId="2BAE3ED5">
              <wp:simplePos x="0" y="0"/>
              <wp:positionH relativeFrom="column">
                <wp:posOffset>5995284</wp:posOffset>
              </wp:positionH>
              <wp:positionV relativeFrom="paragraph">
                <wp:posOffset>-1367100</wp:posOffset>
              </wp:positionV>
              <wp:extent cx="857250" cy="7048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51F6EF" w14:textId="77777777" w:rsidR="002B208E" w:rsidRDefault="002B208E" w:rsidP="002B208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D8393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472.05pt;margin-top:-107.65pt;width:67.5pt;height:5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" fillcolor="white [3201]" stroked="f" strokeweight=".5pt">
              <v:textbox>
                <w:txbxContent>
                  <w:p w14:paraId="0751F6EF" w14:textId="77777777" w:rsidR="002B208E" w:rsidRDefault="002B208E" w:rsidP="002B208E"/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0048" behindDoc="0" locked="0" layoutInCell="1" allowOverlap="1" wp14:anchorId="56AD3FAE" wp14:editId="4F70C8EE">
          <wp:simplePos x="0" y="0"/>
          <wp:positionH relativeFrom="column">
            <wp:posOffset>-38735</wp:posOffset>
          </wp:positionH>
          <wp:positionV relativeFrom="paragraph">
            <wp:posOffset>-710565</wp:posOffset>
          </wp:positionV>
          <wp:extent cx="2482215" cy="269875"/>
          <wp:effectExtent l="0" t="0" r="0" b="0"/>
          <wp:wrapNone/>
          <wp:docPr id="257" name="Picture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" name="Picture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D940AE" wp14:editId="0D933479">
              <wp:simplePos x="0" y="0"/>
              <wp:positionH relativeFrom="column">
                <wp:posOffset>-146685</wp:posOffset>
              </wp:positionH>
              <wp:positionV relativeFrom="paragraph">
                <wp:posOffset>-1372235</wp:posOffset>
              </wp:positionV>
              <wp:extent cx="3042920" cy="1955546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2920" cy="19555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9C28E9" w14:textId="77777777" w:rsidR="000D6D23" w:rsidRPr="00470820" w:rsidRDefault="000F5C12">
                          <w:pPr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</w:pPr>
                          <w:r w:rsidRPr="00470820"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  <w:t xml:space="preserve">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4D940AE" id="_x0000_s1028" type="#_x0000_t202" style="position:absolute;left:0;text-align:left;margin-left:-11.55pt;margin-top:-108.05pt;width:239.6pt;height:154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" filled="f" stroked="f">
              <v:textbox style="mso-fit-shape-to-text:t">
                <w:txbxContent>
                  <w:p w14:paraId="799C28E9" w14:textId="77777777" w:rsidR="000D6D23" w:rsidRPr="00470820" w:rsidRDefault="000F5C12">
                    <w:pPr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</w:pPr>
                    <w:r w:rsidRPr="00470820"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  <w:t xml:space="preserve">.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350B097" wp14:editId="29937842">
              <wp:simplePos x="0" y="0"/>
              <wp:positionH relativeFrom="column">
                <wp:posOffset>5121275</wp:posOffset>
              </wp:positionH>
              <wp:positionV relativeFrom="paragraph">
                <wp:posOffset>-704850</wp:posOffset>
              </wp:positionV>
              <wp:extent cx="1617980" cy="341630"/>
              <wp:effectExtent l="0" t="0" r="0" b="127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6F00D7" w14:textId="77777777" w:rsidR="00BB4AFA" w:rsidRPr="00BB4AFA" w:rsidRDefault="000F5C12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 w14:anchorId="6350B097" id="_x0000_s1029" type="#_x0000_t202" style="position:absolute;left:0;text-align:left;margin-left:403.25pt;margin-top:-55.5pt;width:127.4pt;height:26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" filled="f" stroked="f">
              <v:textbox>
                <w:txbxContent>
                  <w:p w14:paraId="356F00D7" w14:textId="77777777" w:rsidR="00BB4AFA" w:rsidRPr="00BB4AFA" w:rsidRDefault="000F5C12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197948EE" wp14:editId="5CEF9AD7">
          <wp:simplePos x="0" y="0"/>
          <wp:positionH relativeFrom="margin">
            <wp:posOffset>6122670</wp:posOffset>
          </wp:positionH>
          <wp:positionV relativeFrom="paragraph">
            <wp:posOffset>-1376045</wp:posOffset>
          </wp:positionV>
          <wp:extent cx="501650" cy="651510"/>
          <wp:effectExtent l="0" t="0" r="0" b="0"/>
          <wp:wrapNone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5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1415C6" wp14:editId="70944DCE">
              <wp:simplePos x="0" y="0"/>
              <wp:positionH relativeFrom="column">
                <wp:posOffset>3740785</wp:posOffset>
              </wp:positionH>
              <wp:positionV relativeFrom="paragraph">
                <wp:posOffset>-1379220</wp:posOffset>
              </wp:positionV>
              <wp:extent cx="1854200" cy="73152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731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B6AB33" w14:textId="77777777" w:rsidR="00753560" w:rsidRPr="00470820" w:rsidRDefault="00753560" w:rsidP="00753560">
                          <w:pPr>
                            <w:rPr>
                              <w:rFonts w:ascii="Lato" w:hAnsi="Lato"/>
                              <w:b/>
                              <w:color w:val="636569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1415C6" id="_x0000_s1030" type="#_x0000_t202" style="position:absolute;left:0;text-align:left;margin-left:294.55pt;margin-top:-108.6pt;width:146pt;height:57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" filled="f" stroked="f">
              <v:textbox>
                <w:txbxContent>
                  <w:p w14:paraId="0EB6AB33" w14:textId="77777777" w:rsidR="00753560" w:rsidRPr="00470820" w:rsidRDefault="00753560" w:rsidP="00753560">
                    <w:pPr>
                      <w:rPr>
                        <w:rFonts w:ascii="Lato" w:hAnsi="Lato"/>
                        <w:b/>
                        <w:color w:val="636569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0479C1DD" wp14:editId="4E0EEFA9">
              <wp:simplePos x="0" y="0"/>
              <wp:positionH relativeFrom="column">
                <wp:posOffset>-633095</wp:posOffset>
              </wp:positionH>
              <wp:positionV relativeFrom="paragraph">
                <wp:posOffset>-250190</wp:posOffset>
              </wp:positionV>
              <wp:extent cx="7740765" cy="140048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40048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D1F4272" id="Rectangle 3" o:spid="_x0000_s1026" style="position:absolute;margin-left:-49.85pt;margin-top:-19.7pt;width:609.5pt;height:11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" fillcolor="#005cb9" stroked="f" strokeweight="1pt"/>
          </w:pict>
        </mc:Fallback>
      </mc:AlternateContent>
    </w:r>
    <w:r w:rsidR="00F30083" w:rsidRPr="00F30083">
      <w:rPr>
        <w:rFonts w:cs="Arial"/>
        <w:bCs/>
        <w:color w:val="808080"/>
        <w:sz w:val="16"/>
        <w:szCs w:val="16"/>
      </w:rPr>
      <w:t xml:space="preserve"> </w:t>
    </w:r>
    <w:r w:rsidR="00F30083">
      <w:rPr>
        <w:rFonts w:cs="Arial"/>
        <w:bCs/>
        <w:color w:val="808080"/>
        <w:sz w:val="16"/>
        <w:szCs w:val="16"/>
      </w:rPr>
      <w:t>P</w:t>
    </w:r>
    <w:r w:rsidR="00F30083" w:rsidRPr="00896F5A">
      <w:rPr>
        <w:rFonts w:cs="Arial"/>
        <w:bCs/>
        <w:color w:val="808080"/>
        <w:sz w:val="16"/>
        <w:szCs w:val="16"/>
      </w:rPr>
      <w:t>rompt Doc No:  &lt;#</w:t>
    </w:r>
    <w:proofErr w:type="spellStart"/>
    <w:r w:rsidR="00F30083" w:rsidRPr="00896F5A">
      <w:rPr>
        <w:rFonts w:cs="Arial"/>
        <w:bCs/>
        <w:color w:val="808080"/>
        <w:sz w:val="16"/>
        <w:szCs w:val="16"/>
      </w:rPr>
      <w:t>doc_num</w:t>
    </w:r>
    <w:proofErr w:type="spellEnd"/>
    <w:r w:rsidR="00F30083" w:rsidRPr="00896F5A">
      <w:rPr>
        <w:rFonts w:cs="Arial"/>
        <w:bCs/>
        <w:color w:val="808080"/>
        <w:sz w:val="16"/>
        <w:szCs w:val="16"/>
      </w:rPr>
      <w:t>&gt; v&lt;#</w:t>
    </w:r>
    <w:proofErr w:type="spellStart"/>
    <w:r w:rsidR="00F30083" w:rsidRPr="00896F5A">
      <w:rPr>
        <w:rFonts w:cs="Arial"/>
        <w:bCs/>
        <w:color w:val="808080"/>
        <w:sz w:val="16"/>
        <w:szCs w:val="16"/>
      </w:rPr>
      <w:t>ver_num</w:t>
    </w:r>
    <w:proofErr w:type="spellEnd"/>
    <w:r w:rsidR="00F30083" w:rsidRPr="00896F5A">
      <w:rPr>
        <w:rFonts w:cs="Arial"/>
        <w:bCs/>
        <w:color w:val="808080"/>
        <w:sz w:val="16"/>
        <w:szCs w:val="16"/>
      </w:rPr>
      <w:t>&gt;</w:t>
    </w:r>
    <w:r w:rsidR="00F30083">
      <w:rPr>
        <w:rFonts w:cs="Arial"/>
        <w:bCs/>
        <w:color w:val="808080"/>
        <w:sz w:val="16"/>
        <w:szCs w:val="16"/>
      </w:rPr>
      <w:tab/>
    </w:r>
    <w:r w:rsidR="00F30083" w:rsidRPr="00E26621">
      <w:rPr>
        <w:rFonts w:cs="Arial"/>
        <w:bCs/>
        <w:color w:val="808080"/>
        <w:sz w:val="16"/>
        <w:szCs w:val="16"/>
      </w:rPr>
      <w:t xml:space="preserve">Page </w:t>
    </w:r>
    <w:r w:rsidR="00F30083" w:rsidRPr="00E26621">
      <w:rPr>
        <w:rFonts w:cs="Arial"/>
        <w:bCs/>
        <w:color w:val="808080"/>
        <w:sz w:val="16"/>
        <w:szCs w:val="16"/>
      </w:rPr>
      <w:fldChar w:fldCharType="begin"/>
    </w:r>
    <w:r w:rsidR="00F30083"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="00F30083"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="00F30083" w:rsidRPr="00E26621">
      <w:rPr>
        <w:rFonts w:cs="Arial"/>
        <w:bCs/>
        <w:color w:val="808080"/>
        <w:sz w:val="16"/>
        <w:szCs w:val="16"/>
      </w:rPr>
      <w:fldChar w:fldCharType="end"/>
    </w:r>
    <w:r w:rsidR="00F30083" w:rsidRPr="00E26621">
      <w:rPr>
        <w:rFonts w:cs="Arial"/>
        <w:bCs/>
        <w:color w:val="808080"/>
        <w:sz w:val="16"/>
        <w:szCs w:val="16"/>
      </w:rPr>
      <w:t xml:space="preserve"> of </w:t>
    </w:r>
    <w:r w:rsidR="00F30083" w:rsidRPr="00E26621">
      <w:rPr>
        <w:rFonts w:cs="Arial"/>
        <w:bCs/>
        <w:color w:val="808080"/>
        <w:sz w:val="16"/>
        <w:szCs w:val="16"/>
      </w:rPr>
      <w:fldChar w:fldCharType="begin"/>
    </w:r>
    <w:r w:rsidR="00F30083"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="00F30083"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="00F30083" w:rsidRPr="00E26621">
      <w:rPr>
        <w:rFonts w:cs="Arial"/>
        <w:bCs/>
        <w:color w:val="808080"/>
        <w:sz w:val="16"/>
        <w:szCs w:val="16"/>
      </w:rPr>
      <w:fldChar w:fldCharType="end"/>
    </w:r>
    <w:r w:rsidR="00F30083">
      <w:rPr>
        <w:rFonts w:cs="Arial"/>
        <w:bCs/>
        <w:color w:val="808080"/>
        <w:sz w:val="16"/>
        <w:szCs w:val="16"/>
      </w:rPr>
      <w:tab/>
      <w:t xml:space="preserve">Due for Review:  </w:t>
    </w:r>
    <w:r w:rsidR="00F30083" w:rsidRPr="00896F5A">
      <w:rPr>
        <w:rFonts w:cs="Arial"/>
        <w:bCs/>
        <w:color w:val="808080"/>
        <w:sz w:val="16"/>
        <w:szCs w:val="16"/>
      </w:rPr>
      <w:t>&lt;#</w:t>
    </w:r>
    <w:proofErr w:type="spellStart"/>
    <w:r w:rsidR="00F30083" w:rsidRPr="00896F5A">
      <w:rPr>
        <w:rFonts w:cs="Arial"/>
        <w:bCs/>
        <w:color w:val="808080"/>
        <w:sz w:val="16"/>
        <w:szCs w:val="16"/>
      </w:rPr>
      <w:t>next_review_date</w:t>
    </w:r>
    <w:proofErr w:type="spellEnd"/>
    <w:r w:rsidR="00F30083" w:rsidRPr="00896F5A">
      <w:rPr>
        <w:rFonts w:cs="Arial"/>
        <w:bCs/>
        <w:color w:val="808080"/>
        <w:sz w:val="16"/>
        <w:szCs w:val="16"/>
      </w:rPr>
      <w:t>&gt;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3CF51" w14:textId="77777777" w:rsidR="00E915F5" w:rsidRDefault="00E915F5">
    <w:pPr>
      <w:pStyle w:val="Footer"/>
    </w:pPr>
  </w:p>
  <w:p w14:paraId="768516F0" w14:textId="77777777" w:rsidR="00E915F5" w:rsidRDefault="00E915F5">
    <w:pPr>
      <w:pStyle w:val="Footer"/>
    </w:pPr>
  </w:p>
  <w:p w14:paraId="6ACDDE16" w14:textId="77777777" w:rsidR="00E915F5" w:rsidRDefault="000F5C12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140B7A" wp14:editId="62093AA2">
              <wp:simplePos x="0" y="0"/>
              <wp:positionH relativeFrom="column">
                <wp:posOffset>5151755</wp:posOffset>
              </wp:positionH>
              <wp:positionV relativeFrom="paragraph">
                <wp:posOffset>166370</wp:posOffset>
              </wp:positionV>
              <wp:extent cx="1617980" cy="341630"/>
              <wp:effectExtent l="0" t="0" r="0" b="127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07A44B" w14:textId="77777777" w:rsidR="004503BE" w:rsidRPr="00BB4AFA" w:rsidRDefault="000F5C12" w:rsidP="004503BE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w14:anchorId="7E140B7A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05.65pt;margin-top:13.1pt;width:127.4pt;height:26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" filled="f" stroked="f">
              <v:textbox>
                <w:txbxContent>
                  <w:p w14:paraId="5807A44B" w14:textId="77777777" w:rsidR="004503BE" w:rsidRPr="00BB4AFA" w:rsidRDefault="000F5C12" w:rsidP="004503BE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71B47AC" wp14:editId="0C995DC4">
              <wp:simplePos x="0" y="0"/>
              <wp:positionH relativeFrom="column">
                <wp:posOffset>-609600</wp:posOffset>
              </wp:positionH>
              <wp:positionV relativeFrom="paragraph">
                <wp:posOffset>633095</wp:posOffset>
              </wp:positionV>
              <wp:extent cx="7740650" cy="139700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1397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FF8ACF2" id="Rectangle 16" o:spid="_x0000_s1026" style="position:absolute;margin-left:-48pt;margin-top:49.85pt;width:609.5pt;height:1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" fillcolor="#005cb9" stroked="f" strokeweight="1pt"/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6192" behindDoc="0" locked="0" layoutInCell="1" allowOverlap="1" wp14:anchorId="72AED83B" wp14:editId="38AA39D5">
          <wp:simplePos x="0" y="0"/>
          <wp:positionH relativeFrom="column">
            <wp:posOffset>-13970</wp:posOffset>
          </wp:positionH>
          <wp:positionV relativeFrom="paragraph">
            <wp:posOffset>154940</wp:posOffset>
          </wp:positionV>
          <wp:extent cx="2482215" cy="269875"/>
          <wp:effectExtent l="0" t="0" r="0" b="0"/>
          <wp:wrapNone/>
          <wp:docPr id="258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6CDD738" w14:textId="77777777" w:rsidR="00E915F5" w:rsidRDefault="00E915F5">
    <w:pPr>
      <w:pStyle w:val="Footer"/>
    </w:pPr>
  </w:p>
  <w:p w14:paraId="51C66878" w14:textId="77777777" w:rsidR="00E915F5" w:rsidRDefault="00E915F5">
    <w:pPr>
      <w:pStyle w:val="Footer"/>
    </w:pPr>
  </w:p>
  <w:p w14:paraId="43A29770" w14:textId="77777777" w:rsidR="00E915F5" w:rsidRDefault="00E915F5">
    <w:pPr>
      <w:pStyle w:val="Footer"/>
    </w:pPr>
  </w:p>
  <w:p w14:paraId="4F988757" w14:textId="77777777" w:rsidR="004503BE" w:rsidRDefault="004503BE">
    <w:pPr>
      <w:pStyle w:val="Footer"/>
    </w:pPr>
  </w:p>
  <w:p w14:paraId="298D04C6" w14:textId="77777777"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cs="Arial"/>
        <w:bCs/>
        <w:color w:val="808080"/>
        <w:sz w:val="16"/>
        <w:szCs w:val="16"/>
      </w:rPr>
      <w:t>P</w:t>
    </w:r>
    <w:r w:rsidRPr="00896F5A">
      <w:rPr>
        <w:rFonts w:cs="Arial"/>
        <w:bCs/>
        <w:color w:val="808080"/>
        <w:sz w:val="16"/>
        <w:szCs w:val="16"/>
      </w:rPr>
      <w:t>rompt Doc No:  &lt;#doc_num&gt; v&lt;#ver_num&gt;</w:t>
    </w:r>
    <w:r>
      <w:rPr>
        <w:rFonts w:cs="Arial"/>
        <w:bCs/>
        <w:color w:val="808080"/>
        <w:sz w:val="16"/>
        <w:szCs w:val="16"/>
      </w:rPr>
      <w:tab/>
    </w:r>
    <w:r w:rsidRPr="00E26621">
      <w:rPr>
        <w:rFonts w:cs="Arial"/>
        <w:bCs/>
        <w:color w:val="808080"/>
        <w:sz w:val="16"/>
        <w:szCs w:val="16"/>
      </w:rPr>
      <w:t xml:space="preserve">Page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1</w:t>
    </w:r>
    <w:r w:rsidRPr="00E26621">
      <w:rPr>
        <w:rFonts w:cs="Arial"/>
        <w:bCs/>
        <w:color w:val="808080"/>
        <w:sz w:val="16"/>
        <w:szCs w:val="16"/>
      </w:rPr>
      <w:fldChar w:fldCharType="end"/>
    </w:r>
    <w:r w:rsidRPr="00E26621">
      <w:rPr>
        <w:rFonts w:cs="Arial"/>
        <w:bCs/>
        <w:color w:val="808080"/>
        <w:sz w:val="16"/>
        <w:szCs w:val="16"/>
      </w:rPr>
      <w:t xml:space="preserve"> of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Pr="00E26621">
      <w:rPr>
        <w:rFonts w:cs="Arial"/>
        <w:bCs/>
        <w:color w:val="808080"/>
        <w:sz w:val="16"/>
        <w:szCs w:val="16"/>
      </w:rPr>
      <w:fldChar w:fldCharType="end"/>
    </w:r>
    <w:r>
      <w:rPr>
        <w:rFonts w:cs="Arial"/>
        <w:bCs/>
        <w:color w:val="808080"/>
        <w:sz w:val="16"/>
        <w:szCs w:val="16"/>
      </w:rPr>
      <w:tab/>
      <w:t xml:space="preserve">Due for Review:  </w:t>
    </w:r>
    <w:r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B3472" w14:textId="77777777" w:rsidR="008A4719" w:rsidRDefault="008A4719">
      <w:pPr>
        <w:spacing w:after="0" w:line="240" w:lineRule="auto"/>
      </w:pPr>
      <w:r>
        <w:separator/>
      </w:r>
    </w:p>
  </w:footnote>
  <w:footnote w:type="continuationSeparator" w:id="0">
    <w:p w14:paraId="2CC6218A" w14:textId="77777777" w:rsidR="008A4719" w:rsidRDefault="008A4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D603D" w14:textId="77777777" w:rsidR="00F7105E" w:rsidRDefault="000F5C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25040" wp14:editId="2ECD8BBB">
              <wp:simplePos x="0" y="0"/>
              <wp:positionH relativeFrom="page">
                <wp:align>left</wp:align>
              </wp:positionH>
              <wp:positionV relativeFrom="paragraph">
                <wp:posOffset>-259374</wp:posOffset>
              </wp:positionV>
              <wp:extent cx="7740765" cy="165100"/>
              <wp:effectExtent l="0" t="0" r="0" b="63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651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F3EC08" id="Rectangle 11" o:spid="_x0000_s1026" style="position:absolute;margin-left:0;margin-top:-20.4pt;width:609.5pt;height:13pt;z-index:25165721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" fillcolor="#005cb9" stroked="f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576A3" w14:textId="77777777" w:rsidR="00F76E96" w:rsidRDefault="000F5C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E765A47" wp14:editId="3D722B5D">
              <wp:simplePos x="0" y="0"/>
              <wp:positionH relativeFrom="page">
                <wp:posOffset>-76200</wp:posOffset>
              </wp:positionH>
              <wp:positionV relativeFrom="paragraph">
                <wp:posOffset>-259080</wp:posOffset>
              </wp:positionV>
              <wp:extent cx="7740765" cy="165100"/>
              <wp:effectExtent l="0" t="0" r="0" b="635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651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62DF25" id="Rectangle 19" o:spid="_x0000_s1026" style="position:absolute;margin-left:-6pt;margin-top:-20.4pt;width:609.5pt;height:13pt;z-index:2516551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" fillcolor="#005cb9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673E4" w14:textId="77777777" w:rsidR="004503BE" w:rsidRDefault="000F5C12">
    <w:pPr>
      <w:pStyle w:val="Header"/>
    </w:pPr>
    <w:r w:rsidRPr="004503BE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 wp14:anchorId="2E0CFEF6" wp14:editId="439DF1AB">
              <wp:simplePos x="0" y="0"/>
              <wp:positionH relativeFrom="margin">
                <wp:posOffset>-9525</wp:posOffset>
              </wp:positionH>
              <wp:positionV relativeFrom="paragraph">
                <wp:posOffset>-1905</wp:posOffset>
              </wp:positionV>
              <wp:extent cx="6714490" cy="138112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4490" cy="1381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8E45A8" w14:textId="77777777" w:rsidR="00807B66" w:rsidRPr="00832422" w:rsidRDefault="000F5C12" w:rsidP="00807B66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Lato" w:hAnsi="Lato"/>
                              <w:color w:val="FFFFFF" w:themeColor="background1"/>
                              <w:sz w:val="64"/>
                              <w:szCs w:val="64"/>
                            </w:rPr>
                            <w:t>Northern Health Specialist Outpatient Clinics</w:t>
                          </w:r>
                        </w:p>
                        <w:p w14:paraId="34132968" w14:textId="77777777" w:rsidR="00807B66" w:rsidRPr="00BB4AFA" w:rsidRDefault="000F5C12" w:rsidP="00807B66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</w:pPr>
                          <w:r w:rsidRPr="00BB4AFA"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>Inform</w:t>
                          </w:r>
                          <w:r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 xml:space="preserve">ation for Health Professionals </w:t>
                          </w:r>
                        </w:p>
                        <w:p w14:paraId="5E28397F" w14:textId="77777777" w:rsidR="004503BE" w:rsidRPr="00BB4AFA" w:rsidRDefault="004503BE" w:rsidP="004503BE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0CFEF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.75pt;margin-top:-.15pt;width:528.7pt;height:108.7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" filled="f" stroked="f">
              <v:textbox>
                <w:txbxContent>
                  <w:p w14:paraId="738E45A8" w14:textId="77777777" w:rsidR="00807B66" w:rsidRPr="00832422" w:rsidRDefault="000F5C12" w:rsidP="00807B66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rFonts w:ascii="Lato" w:hAnsi="Lato"/>
                        <w:color w:val="FFFFFF" w:themeColor="background1"/>
                        <w:sz w:val="64"/>
                        <w:szCs w:val="64"/>
                      </w:rPr>
                      <w:t>Northern Health Specialist Outpatient Clinics</w:t>
                    </w:r>
                  </w:p>
                  <w:p w14:paraId="34132968" w14:textId="77777777" w:rsidR="00807B66" w:rsidRPr="00BB4AFA" w:rsidRDefault="000F5C12" w:rsidP="00807B66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36"/>
                      </w:rPr>
                    </w:pPr>
                    <w:r w:rsidRPr="00BB4AFA">
                      <w:rPr>
                        <w:rFonts w:ascii="Lato" w:hAnsi="Lato"/>
                        <w:color w:val="FFFFFF" w:themeColor="background1"/>
                        <w:sz w:val="36"/>
                      </w:rPr>
                      <w:t>Inform</w:t>
                    </w:r>
                    <w:r>
                      <w:rPr>
                        <w:rFonts w:ascii="Lato" w:hAnsi="Lato"/>
                        <w:color w:val="FFFFFF" w:themeColor="background1"/>
                        <w:sz w:val="36"/>
                      </w:rPr>
                      <w:t xml:space="preserve">ation for Health Professionals </w:t>
                    </w:r>
                  </w:p>
                  <w:p w14:paraId="5E28397F" w14:textId="77777777" w:rsidR="004503BE" w:rsidRPr="00BB4AFA" w:rsidRDefault="004503BE" w:rsidP="004503BE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3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807B6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CFFD8" wp14:editId="2DFFC954">
              <wp:simplePos x="0" y="0"/>
              <wp:positionH relativeFrom="margin">
                <wp:posOffset>-477520</wp:posOffset>
              </wp:positionH>
              <wp:positionV relativeFrom="paragraph">
                <wp:posOffset>1425547</wp:posOffset>
              </wp:positionV>
              <wp:extent cx="7595235" cy="196215"/>
              <wp:effectExtent l="0" t="0" r="571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1962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5CB9"/>
                          </a:gs>
                          <a:gs pos="41000">
                            <a:srgbClr val="005CB9">
                              <a:lumMod val="60000"/>
                              <a:lumOff val="40000"/>
                            </a:srgbClr>
                          </a:gs>
                          <a:gs pos="61000">
                            <a:srgbClr val="888B90"/>
                          </a:gs>
                          <a:gs pos="85000">
                            <a:srgbClr val="636569">
                              <a:lumMod val="100000"/>
                            </a:srgbClr>
                          </a:gs>
                        </a:gsLst>
                        <a:path path="circle">
                          <a:fillToRect t="100000" r="100000"/>
                        </a:path>
                        <a:tileRect l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6E1926" id="Rectangle 2" o:spid="_x0000_s1026" style="position:absolute;margin-left:-37.6pt;margin-top:112.25pt;width:598.05pt;height:15.4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" fillcolor="#005cb9" stroked="f" strokeweight="1pt">
              <v:fill color2="#636569" rotate="t" focusposition=",1" focussize="" colors="0 #005cb9;26870f #3c9dff;39977f #888b90;55706f #636569" focus="100%" type="gradientRadial"/>
              <w10:wrap anchorx="margin"/>
            </v:rect>
          </w:pict>
        </mc:Fallback>
      </mc:AlternateContent>
    </w:r>
    <w:r w:rsidR="00807B6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8DB5669" wp14:editId="218ECB25">
              <wp:simplePos x="0" y="0"/>
              <wp:positionH relativeFrom="margin">
                <wp:align>center</wp:align>
              </wp:positionH>
              <wp:positionV relativeFrom="paragraph">
                <wp:posOffset>-448945</wp:posOffset>
              </wp:positionV>
              <wp:extent cx="7579360" cy="1890215"/>
              <wp:effectExtent l="0" t="0" r="21590" b="152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9360" cy="1890215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D22466" id="Rectangle 6" o:spid="_x0000_s1026" style="position:absolute;margin-left:0;margin-top:-35.35pt;width:596.8pt;height:148.85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" fillcolor="#005cb9" strokecolor="#1f4d78 [1604]" strokeweight="1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10B3"/>
    <w:multiLevelType w:val="hybridMultilevel"/>
    <w:tmpl w:val="DA34A1D4"/>
    <w:lvl w:ilvl="0" w:tplc="D5302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F425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0C64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C01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4619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EE0B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FC92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B898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C018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72053"/>
    <w:multiLevelType w:val="hybridMultilevel"/>
    <w:tmpl w:val="774E6B7C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443619"/>
    <w:multiLevelType w:val="hybridMultilevel"/>
    <w:tmpl w:val="46C6786C"/>
    <w:lvl w:ilvl="0" w:tplc="5DF28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C8A8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6C88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3CAE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C97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819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308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6B3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F608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D2FE9"/>
    <w:multiLevelType w:val="hybridMultilevel"/>
    <w:tmpl w:val="67C2FA36"/>
    <w:lvl w:ilvl="0" w:tplc="DDDE5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228F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0A78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404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CE83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04F0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8A6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C33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3420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A5369"/>
    <w:multiLevelType w:val="hybridMultilevel"/>
    <w:tmpl w:val="3AECE1CC"/>
    <w:lvl w:ilvl="0" w:tplc="7194C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09F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70F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EE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6A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385F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608D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253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3C32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D4AE3"/>
    <w:multiLevelType w:val="hybridMultilevel"/>
    <w:tmpl w:val="4D2042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03EB0"/>
    <w:multiLevelType w:val="hybridMultilevel"/>
    <w:tmpl w:val="6680A68A"/>
    <w:lvl w:ilvl="0" w:tplc="93B40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C847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34A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805C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0C41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B0D1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3A4B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2EC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6D9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036DC"/>
    <w:multiLevelType w:val="hybridMultilevel"/>
    <w:tmpl w:val="94749988"/>
    <w:lvl w:ilvl="0" w:tplc="16F88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50D1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7047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DA22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49A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A8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C18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4B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A820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67EC4"/>
    <w:multiLevelType w:val="hybridMultilevel"/>
    <w:tmpl w:val="05F4DB8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0C1E60"/>
    <w:multiLevelType w:val="hybridMultilevel"/>
    <w:tmpl w:val="11DA1E5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9536E5"/>
    <w:multiLevelType w:val="hybridMultilevel"/>
    <w:tmpl w:val="434E71DC"/>
    <w:lvl w:ilvl="0" w:tplc="E22A1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2018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F85D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C5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76F0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D003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0E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94F1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42AA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9413D"/>
    <w:multiLevelType w:val="hybridMultilevel"/>
    <w:tmpl w:val="DFC8988A"/>
    <w:lvl w:ilvl="0" w:tplc="620E0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965C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FA1C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EFE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26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DA45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064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CFC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20F4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C6037"/>
    <w:multiLevelType w:val="hybridMultilevel"/>
    <w:tmpl w:val="CA141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E4966"/>
    <w:multiLevelType w:val="hybridMultilevel"/>
    <w:tmpl w:val="2EDC2CA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88550B"/>
    <w:multiLevelType w:val="hybridMultilevel"/>
    <w:tmpl w:val="973C6164"/>
    <w:lvl w:ilvl="0" w:tplc="F01CF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048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56B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322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928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562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06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C4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24F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289783E"/>
    <w:multiLevelType w:val="hybridMultilevel"/>
    <w:tmpl w:val="5DDE8138"/>
    <w:lvl w:ilvl="0" w:tplc="33628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F2A1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A24E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0E81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4D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24DA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4FB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AD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4E7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F928D5"/>
    <w:multiLevelType w:val="hybridMultilevel"/>
    <w:tmpl w:val="D1960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27CBB"/>
    <w:multiLevelType w:val="multilevel"/>
    <w:tmpl w:val="C432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C963F7"/>
    <w:multiLevelType w:val="hybridMultilevel"/>
    <w:tmpl w:val="7DC688AC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"/>
  </w:num>
  <w:num w:numId="4">
    <w:abstractNumId w:val="0"/>
  </w:num>
  <w:num w:numId="5">
    <w:abstractNumId w:val="10"/>
  </w:num>
  <w:num w:numId="6">
    <w:abstractNumId w:val="4"/>
  </w:num>
  <w:num w:numId="7">
    <w:abstractNumId w:val="7"/>
  </w:num>
  <w:num w:numId="8">
    <w:abstractNumId w:val="6"/>
  </w:num>
  <w:num w:numId="9">
    <w:abstractNumId w:val="14"/>
  </w:num>
  <w:num w:numId="10">
    <w:abstractNumId w:val="3"/>
  </w:num>
  <w:num w:numId="11">
    <w:abstractNumId w:val="17"/>
  </w:num>
  <w:num w:numId="12">
    <w:abstractNumId w:val="16"/>
  </w:num>
  <w:num w:numId="13">
    <w:abstractNumId w:val="18"/>
  </w:num>
  <w:num w:numId="14">
    <w:abstractNumId w:val="9"/>
  </w:num>
  <w:num w:numId="15">
    <w:abstractNumId w:val="13"/>
  </w:num>
  <w:num w:numId="16">
    <w:abstractNumId w:val="1"/>
  </w:num>
  <w:num w:numId="17">
    <w:abstractNumId w:val="8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AFA"/>
    <w:rsid w:val="0000744B"/>
    <w:rsid w:val="00043EBD"/>
    <w:rsid w:val="00052838"/>
    <w:rsid w:val="00057317"/>
    <w:rsid w:val="00066DC4"/>
    <w:rsid w:val="000738A1"/>
    <w:rsid w:val="00073D83"/>
    <w:rsid w:val="00074150"/>
    <w:rsid w:val="0009455E"/>
    <w:rsid w:val="000B4DA9"/>
    <w:rsid w:val="000D6D23"/>
    <w:rsid w:val="000D72D1"/>
    <w:rsid w:val="000F5C12"/>
    <w:rsid w:val="000F7E91"/>
    <w:rsid w:val="00137A0C"/>
    <w:rsid w:val="0014228D"/>
    <w:rsid w:val="00164BA6"/>
    <w:rsid w:val="00167EEC"/>
    <w:rsid w:val="00197FB2"/>
    <w:rsid w:val="001A0804"/>
    <w:rsid w:val="001B75F4"/>
    <w:rsid w:val="001D1CD6"/>
    <w:rsid w:val="001D51E3"/>
    <w:rsid w:val="0020442C"/>
    <w:rsid w:val="0021584C"/>
    <w:rsid w:val="00257021"/>
    <w:rsid w:val="002612BE"/>
    <w:rsid w:val="00290A1B"/>
    <w:rsid w:val="00297870"/>
    <w:rsid w:val="002B208E"/>
    <w:rsid w:val="002E35A2"/>
    <w:rsid w:val="002E586B"/>
    <w:rsid w:val="0030656D"/>
    <w:rsid w:val="003463AE"/>
    <w:rsid w:val="00392B5F"/>
    <w:rsid w:val="00397DAE"/>
    <w:rsid w:val="003A0C62"/>
    <w:rsid w:val="003A0C78"/>
    <w:rsid w:val="003D3BDF"/>
    <w:rsid w:val="003E5840"/>
    <w:rsid w:val="00401967"/>
    <w:rsid w:val="00432726"/>
    <w:rsid w:val="004356A5"/>
    <w:rsid w:val="00441C29"/>
    <w:rsid w:val="004503BE"/>
    <w:rsid w:val="00455CB5"/>
    <w:rsid w:val="00470820"/>
    <w:rsid w:val="004710CF"/>
    <w:rsid w:val="004977E0"/>
    <w:rsid w:val="004B3E17"/>
    <w:rsid w:val="004C5CE5"/>
    <w:rsid w:val="004E3260"/>
    <w:rsid w:val="00502A62"/>
    <w:rsid w:val="0051274A"/>
    <w:rsid w:val="0051542A"/>
    <w:rsid w:val="00536722"/>
    <w:rsid w:val="00550B0F"/>
    <w:rsid w:val="00551CDB"/>
    <w:rsid w:val="00567486"/>
    <w:rsid w:val="00591E3B"/>
    <w:rsid w:val="005A220F"/>
    <w:rsid w:val="0060438D"/>
    <w:rsid w:val="00621512"/>
    <w:rsid w:val="00627500"/>
    <w:rsid w:val="00630DC9"/>
    <w:rsid w:val="006576B1"/>
    <w:rsid w:val="00674409"/>
    <w:rsid w:val="00675B60"/>
    <w:rsid w:val="0069548D"/>
    <w:rsid w:val="00741F56"/>
    <w:rsid w:val="00753560"/>
    <w:rsid w:val="0075507E"/>
    <w:rsid w:val="007607BF"/>
    <w:rsid w:val="007624A0"/>
    <w:rsid w:val="0076600C"/>
    <w:rsid w:val="007665F9"/>
    <w:rsid w:val="00777BBB"/>
    <w:rsid w:val="00781B00"/>
    <w:rsid w:val="00784DA7"/>
    <w:rsid w:val="00791A74"/>
    <w:rsid w:val="007F2948"/>
    <w:rsid w:val="00807B66"/>
    <w:rsid w:val="008109E4"/>
    <w:rsid w:val="00832422"/>
    <w:rsid w:val="0085341C"/>
    <w:rsid w:val="00862142"/>
    <w:rsid w:val="00877D6E"/>
    <w:rsid w:val="00896F5A"/>
    <w:rsid w:val="00897473"/>
    <w:rsid w:val="008A4719"/>
    <w:rsid w:val="008C7FDD"/>
    <w:rsid w:val="008D515B"/>
    <w:rsid w:val="008E1296"/>
    <w:rsid w:val="00905202"/>
    <w:rsid w:val="009068A2"/>
    <w:rsid w:val="0094383B"/>
    <w:rsid w:val="0094476F"/>
    <w:rsid w:val="0096724C"/>
    <w:rsid w:val="0097673A"/>
    <w:rsid w:val="0098390B"/>
    <w:rsid w:val="00995AB9"/>
    <w:rsid w:val="00997290"/>
    <w:rsid w:val="009A1B13"/>
    <w:rsid w:val="009E09AE"/>
    <w:rsid w:val="009F0FB9"/>
    <w:rsid w:val="009F46BC"/>
    <w:rsid w:val="00A149EC"/>
    <w:rsid w:val="00A17D2A"/>
    <w:rsid w:val="00A351D5"/>
    <w:rsid w:val="00A665B9"/>
    <w:rsid w:val="00A948F1"/>
    <w:rsid w:val="00AA5658"/>
    <w:rsid w:val="00AA6C40"/>
    <w:rsid w:val="00AC4572"/>
    <w:rsid w:val="00B0567B"/>
    <w:rsid w:val="00B25BE0"/>
    <w:rsid w:val="00B324AB"/>
    <w:rsid w:val="00B52584"/>
    <w:rsid w:val="00B57FB1"/>
    <w:rsid w:val="00BB4AFA"/>
    <w:rsid w:val="00BC3A5B"/>
    <w:rsid w:val="00BC6E40"/>
    <w:rsid w:val="00BD3160"/>
    <w:rsid w:val="00BE280C"/>
    <w:rsid w:val="00BE31CC"/>
    <w:rsid w:val="00BE5948"/>
    <w:rsid w:val="00C04FFF"/>
    <w:rsid w:val="00C15448"/>
    <w:rsid w:val="00C22CB4"/>
    <w:rsid w:val="00C40B3A"/>
    <w:rsid w:val="00C57162"/>
    <w:rsid w:val="00C76A37"/>
    <w:rsid w:val="00C777F1"/>
    <w:rsid w:val="00C90710"/>
    <w:rsid w:val="00C929DF"/>
    <w:rsid w:val="00CA063E"/>
    <w:rsid w:val="00CA5F80"/>
    <w:rsid w:val="00CB6138"/>
    <w:rsid w:val="00CE1C55"/>
    <w:rsid w:val="00D0638F"/>
    <w:rsid w:val="00D13223"/>
    <w:rsid w:val="00DA4371"/>
    <w:rsid w:val="00DB4B81"/>
    <w:rsid w:val="00DD66A6"/>
    <w:rsid w:val="00DF6CC3"/>
    <w:rsid w:val="00E00971"/>
    <w:rsid w:val="00E26621"/>
    <w:rsid w:val="00E42C3E"/>
    <w:rsid w:val="00E55977"/>
    <w:rsid w:val="00E62518"/>
    <w:rsid w:val="00E915F5"/>
    <w:rsid w:val="00E92AC4"/>
    <w:rsid w:val="00E97CA3"/>
    <w:rsid w:val="00EA55DE"/>
    <w:rsid w:val="00F22725"/>
    <w:rsid w:val="00F30083"/>
    <w:rsid w:val="00F37B8B"/>
    <w:rsid w:val="00F43AE1"/>
    <w:rsid w:val="00F44E62"/>
    <w:rsid w:val="00F7105E"/>
    <w:rsid w:val="00F76E96"/>
    <w:rsid w:val="00FB7F57"/>
    <w:rsid w:val="00FC6A3E"/>
    <w:rsid w:val="00FE385A"/>
    <w:rsid w:val="00FE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1C7C3DC"/>
  <w15:docId w15:val="{EDBF8E98-F77B-40CB-BE69-BD5A292D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DA7"/>
  </w:style>
  <w:style w:type="paragraph" w:styleId="Heading1">
    <w:name w:val="heading 1"/>
    <w:basedOn w:val="Normal"/>
    <w:next w:val="Normal"/>
    <w:link w:val="Heading1Char"/>
    <w:uiPriority w:val="9"/>
    <w:qFormat/>
    <w:rsid w:val="00CE1C55"/>
    <w:pPr>
      <w:keepNext/>
      <w:keepLines/>
      <w:spacing w:before="240" w:after="0"/>
      <w:outlineLvl w:val="0"/>
    </w:pPr>
    <w:rPr>
      <w:rFonts w:ascii="Lato" w:eastAsiaTheme="majorEastAsia" w:hAnsi="Lato" w:cstheme="majorBidi"/>
      <w:color w:val="005CB9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AFA"/>
  </w:style>
  <w:style w:type="paragraph" w:styleId="Footer">
    <w:name w:val="footer"/>
    <w:basedOn w:val="Normal"/>
    <w:link w:val="FooterChar"/>
    <w:uiPriority w:val="99"/>
    <w:unhideWhenUsed/>
    <w:rsid w:val="00BB4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AFA"/>
  </w:style>
  <w:style w:type="paragraph" w:styleId="NoSpacing">
    <w:name w:val="No Spacing"/>
    <w:uiPriority w:val="1"/>
    <w:qFormat/>
    <w:rsid w:val="00BB4A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B4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56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38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A55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390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39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9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9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9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90B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E1C55"/>
    <w:rPr>
      <w:rFonts w:ascii="Lato" w:eastAsiaTheme="majorEastAsia" w:hAnsi="Lato" w:cstheme="majorBidi"/>
      <w:color w:val="005CB9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9548D"/>
    <w:pPr>
      <w:outlineLvl w:val="9"/>
    </w:pPr>
    <w:rPr>
      <w:lang w:val="en-US"/>
    </w:rPr>
  </w:style>
  <w:style w:type="table" w:styleId="TableGrid">
    <w:name w:val="Table Grid"/>
    <w:basedOn w:val="TableNormal"/>
    <w:uiPriority w:val="39"/>
    <w:rsid w:val="00695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397DA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0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h.org.au/service/antenatal-care/" TargetMode="External"/><Relationship Id="rId18" Type="http://schemas.openxmlformats.org/officeDocument/2006/relationships/hyperlink" Target="https://www.nh.org.au/service/colorectal/" TargetMode="External"/><Relationship Id="rId26" Type="http://schemas.openxmlformats.org/officeDocument/2006/relationships/hyperlink" Target="https://www.nh.org.au/service/plastic-and-hand-surgery/" TargetMode="External"/><Relationship Id="rId39" Type="http://schemas.openxmlformats.org/officeDocument/2006/relationships/hyperlink" Target="https://www.nh.org.au/service/gynaecology-2/" TargetMode="External"/><Relationship Id="rId21" Type="http://schemas.openxmlformats.org/officeDocument/2006/relationships/hyperlink" Target="https://www.nh.org.au/service/endocrinology/" TargetMode="External"/><Relationship Id="rId34" Type="http://schemas.openxmlformats.org/officeDocument/2006/relationships/hyperlink" Target="https://www.nh.org.au/service/gynaecology-2/" TargetMode="External"/><Relationship Id="rId42" Type="http://schemas.openxmlformats.org/officeDocument/2006/relationships/hyperlink" Target="https://www.nh.org.au/service/revision-vascular-surgery/" TargetMode="External"/><Relationship Id="rId47" Type="http://schemas.openxmlformats.org/officeDocument/2006/relationships/hyperlink" Target="https://media.nh.org.au/wp-content/uploads/2019/05/01200308/QSG-VIC-eReferral-Genie-v_5.pdf" TargetMode="External"/><Relationship Id="rId50" Type="http://schemas.openxmlformats.org/officeDocument/2006/relationships/hyperlink" Target="https://vimeo.com/652736316" TargetMode="External"/><Relationship Id="rId55" Type="http://schemas.openxmlformats.org/officeDocument/2006/relationships/image" Target="media/image3.png"/><Relationship Id="rId63" Type="http://schemas.openxmlformats.org/officeDocument/2006/relationships/hyperlink" Target="mailto:info@healthpathwaysmelbourne.org.au" TargetMode="External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nh.org.au/service/cardiology/" TargetMode="External"/><Relationship Id="rId29" Type="http://schemas.openxmlformats.org/officeDocument/2006/relationships/hyperlink" Target="https://www.nh.org.au/service/gastroenterolog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.org.au/service/asthma-and-allergy-clinic/" TargetMode="External"/><Relationship Id="rId24" Type="http://schemas.openxmlformats.org/officeDocument/2006/relationships/hyperlink" Target="https://www.nh.org.au/service/paediatric-surgery/" TargetMode="External"/><Relationship Id="rId32" Type="http://schemas.openxmlformats.org/officeDocument/2006/relationships/hyperlink" Target="https://www.nh.org.au/service/general-surgery/" TargetMode="External"/><Relationship Id="rId37" Type="http://schemas.openxmlformats.org/officeDocument/2006/relationships/hyperlink" Target="https://www.nh.org.au/service/hepato-pancreato-billiary-hpb-clinic/" TargetMode="External"/><Relationship Id="rId40" Type="http://schemas.openxmlformats.org/officeDocument/2006/relationships/hyperlink" Target="https://www.nh.org.au/service/revision-infectious-diseases/" TargetMode="External"/><Relationship Id="rId45" Type="http://schemas.openxmlformats.org/officeDocument/2006/relationships/hyperlink" Target="https://media.nh.org.au/wp-content/uploads/2023/09/15112901/Lung-Function-Test-Referral-Internal-and-printable-332702.pdf" TargetMode="External"/><Relationship Id="rId53" Type="http://schemas.openxmlformats.org/officeDocument/2006/relationships/image" Target="media/image1.png"/><Relationship Id="rId58" Type="http://schemas.openxmlformats.org/officeDocument/2006/relationships/hyperlink" Target="https://nwmphn.org.au/about/contact-us/" TargetMode="External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nh.org.au/service/ophthalmology/" TargetMode="External"/><Relationship Id="rId23" Type="http://schemas.openxmlformats.org/officeDocument/2006/relationships/hyperlink" Target="https://www.nh.org.au/service/ear-nose-and-throat-ent/" TargetMode="External"/><Relationship Id="rId28" Type="http://schemas.openxmlformats.org/officeDocument/2006/relationships/hyperlink" Target="https://www.nh.org.au/service/renal-services/" TargetMode="External"/><Relationship Id="rId36" Type="http://schemas.openxmlformats.org/officeDocument/2006/relationships/hyperlink" Target="https://www.nh.org.au/service/thoracic-surgery/" TargetMode="External"/><Relationship Id="rId49" Type="http://schemas.openxmlformats.org/officeDocument/2006/relationships/hyperlink" Target="https://vimeo.com/648824706" TargetMode="External"/><Relationship Id="rId57" Type="http://schemas.openxmlformats.org/officeDocument/2006/relationships/hyperlink" Target="mailto:HelpdeskHL@healthlink.net" TargetMode="External"/><Relationship Id="rId61" Type="http://schemas.openxmlformats.org/officeDocument/2006/relationships/hyperlink" Target="https://src.health.vic.gov.au/specialities" TargetMode="External"/><Relationship Id="rId10" Type="http://schemas.openxmlformats.org/officeDocument/2006/relationships/hyperlink" Target="https://www.nh.org.au/patients-and-visitors/freedom-of-information/" TargetMode="External"/><Relationship Id="rId19" Type="http://schemas.openxmlformats.org/officeDocument/2006/relationships/hyperlink" Target="https://www.nh.org.au/service/neurosurgical-spinal-service-2/" TargetMode="External"/><Relationship Id="rId31" Type="http://schemas.openxmlformats.org/officeDocument/2006/relationships/hyperlink" Target="https://www.nh.org.au/service/rheumatology/" TargetMode="External"/><Relationship Id="rId44" Type="http://schemas.openxmlformats.org/officeDocument/2006/relationships/hyperlink" Target="https://media.nh.org.au/wp-content/uploads/2018/09/19085017/BAMS-NH-Spinal-Back-Pain-Assessment-Form-V2-002.pdf" TargetMode="External"/><Relationship Id="rId52" Type="http://schemas.openxmlformats.org/officeDocument/2006/relationships/hyperlink" Target="https://www.healthlink.com.au/healthlink-application/" TargetMode="External"/><Relationship Id="rId60" Type="http://schemas.openxmlformats.org/officeDocument/2006/relationships/hyperlink" Target="https://www.health.gov.au/our-work/phn/your-local-PHN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oi@nh.org.au" TargetMode="External"/><Relationship Id="rId14" Type="http://schemas.openxmlformats.org/officeDocument/2006/relationships/hyperlink" Target="https://www.nh.org.au/service/revision-breast-surgery-general-surgery-surgical-unit-2/" TargetMode="External"/><Relationship Id="rId22" Type="http://schemas.openxmlformats.org/officeDocument/2006/relationships/hyperlink" Target="https://www.nh.org.au/service/paediatric-medical-service/" TargetMode="External"/><Relationship Id="rId27" Type="http://schemas.openxmlformats.org/officeDocument/2006/relationships/hyperlink" Target="https://www.nh.org.au/service/orthopaedics-fracture-and-elective-orthopaedics/" TargetMode="External"/><Relationship Id="rId30" Type="http://schemas.openxmlformats.org/officeDocument/2006/relationships/hyperlink" Target="https://www.nh.org.au/service/respiratory-medicine/" TargetMode="External"/><Relationship Id="rId35" Type="http://schemas.openxmlformats.org/officeDocument/2006/relationships/hyperlink" Target="https://www.nh.org.au/service/revision-haematology/" TargetMode="External"/><Relationship Id="rId43" Type="http://schemas.openxmlformats.org/officeDocument/2006/relationships/hyperlink" Target="https://www.nh.org.au/service/lung-mass-clinic/" TargetMode="External"/><Relationship Id="rId48" Type="http://schemas.openxmlformats.org/officeDocument/2006/relationships/hyperlink" Target="https://vimeo.com/648824706" TargetMode="External"/><Relationship Id="rId56" Type="http://schemas.openxmlformats.org/officeDocument/2006/relationships/hyperlink" Target="mailto:HelpdeskHL@healthlink.net" TargetMode="External"/><Relationship Id="rId64" Type="http://schemas.openxmlformats.org/officeDocument/2006/relationships/hyperlink" Target="https://www.nh.org.au/patients-and-visitors/services/specialist-outpatient-clinics/specialist-outpatient-clinic-enquiries/" TargetMode="External"/><Relationship Id="rId69" Type="http://schemas.openxmlformats.org/officeDocument/2006/relationships/header" Target="header3.xml"/><Relationship Id="rId8" Type="http://schemas.openxmlformats.org/officeDocument/2006/relationships/hyperlink" Target="https://www.nh.org.au/patients-and-visitors/services/specialist-outpatient-clinics/specialist-outpatient-clinic-enquiries/" TargetMode="External"/><Relationship Id="rId51" Type="http://schemas.openxmlformats.org/officeDocument/2006/relationships/hyperlink" Target="https://auportal.healthlink.net/hlkportal/login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nh.org.au/service/neuruology/" TargetMode="External"/><Relationship Id="rId17" Type="http://schemas.openxmlformats.org/officeDocument/2006/relationships/hyperlink" Target="https://www.nh.org.au/service/orthopaedics-fracture-and-elective-orthopaedics/" TargetMode="External"/><Relationship Id="rId25" Type="http://schemas.openxmlformats.org/officeDocument/2006/relationships/hyperlink" Target="https://www.nh.org.au/service/revision-endocrine-surgery-surgical-unit-3/" TargetMode="External"/><Relationship Id="rId33" Type="http://schemas.openxmlformats.org/officeDocument/2006/relationships/hyperlink" Target="https://www.nh.org.au/service/respiratory-medicine/" TargetMode="External"/><Relationship Id="rId38" Type="http://schemas.openxmlformats.org/officeDocument/2006/relationships/hyperlink" Target="https://www.nh.org.au/service/upper-gastro-intestinal-surgery/" TargetMode="External"/><Relationship Id="rId46" Type="http://schemas.openxmlformats.org/officeDocument/2006/relationships/hyperlink" Target="https://media.nh.org.au/wp-content/uploads/2019/05/01200308/QSG-VIC-eReferral-BP-v_5.pdf" TargetMode="External"/><Relationship Id="rId59" Type="http://schemas.openxmlformats.org/officeDocument/2006/relationships/hyperlink" Target="https://emphn.org.au/about-us/contact/" TargetMode="External"/><Relationship Id="rId67" Type="http://schemas.openxmlformats.org/officeDocument/2006/relationships/footer" Target="footer1.xml"/><Relationship Id="rId20" Type="http://schemas.openxmlformats.org/officeDocument/2006/relationships/hyperlink" Target="https://www.nh.org.au/service/revision-dermatology/" TargetMode="External"/><Relationship Id="rId41" Type="http://schemas.openxmlformats.org/officeDocument/2006/relationships/hyperlink" Target="https://www.nh.org.au/service/revision-urology/" TargetMode="External"/><Relationship Id="rId54" Type="http://schemas.openxmlformats.org/officeDocument/2006/relationships/image" Target="media/image2.png"/><Relationship Id="rId62" Type="http://schemas.openxmlformats.org/officeDocument/2006/relationships/hyperlink" Target="https://melbourne.communityhealthpathways.org/welcome?returnUrl=%2f" TargetMode="External"/><Relationship Id="rId7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5A009-9A41-434C-A5A2-144B8A788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5</Pages>
  <Words>1586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Health</Company>
  <LinksUpToDate>false</LinksUpToDate>
  <CharactersWithSpaces>10606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Barit, David</dc:creator>
  <cp:lastModifiedBy>Blackwood, Katelin</cp:lastModifiedBy>
  <cp:revision>40</cp:revision>
  <cp:lastPrinted>2025-01-31T03:36:00Z</cp:lastPrinted>
  <dcterms:created xsi:type="dcterms:W3CDTF">2025-01-16T05:09:00Z</dcterms:created>
  <dcterms:modified xsi:type="dcterms:W3CDTF">2025-04-15T22:56:00Z</dcterms:modified>
</cp:coreProperties>
</file>