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47F8B" w14:textId="77777777" w:rsidR="009D1A8B" w:rsidRDefault="009D1A8B">
      <w:pPr>
        <w:rPr>
          <w:rFonts w:cs="Arial"/>
          <w:color w:val="auto"/>
        </w:rPr>
      </w:pPr>
    </w:p>
    <w:p w14:paraId="043DC1D4" w14:textId="77777777" w:rsidR="009D1A8B" w:rsidRDefault="009D1A8B">
      <w:pPr>
        <w:rPr>
          <w:rFonts w:cs="Arial"/>
          <w:color w:val="auto"/>
        </w:rPr>
      </w:pPr>
    </w:p>
    <w:p w14:paraId="50419CAF" w14:textId="77777777" w:rsidR="009D1A8B" w:rsidRDefault="009D1A8B">
      <w:pPr>
        <w:rPr>
          <w:rFonts w:cs="Arial"/>
          <w:color w:val="auto"/>
        </w:rPr>
      </w:pPr>
    </w:p>
    <w:p w14:paraId="0024C809" w14:textId="77777777" w:rsidR="009D1A8B" w:rsidRDefault="009D1A8B">
      <w:pPr>
        <w:rPr>
          <w:rFonts w:cs="Arial"/>
          <w:color w:val="auto"/>
        </w:rPr>
      </w:pPr>
    </w:p>
    <w:p w14:paraId="1E1AA84F" w14:textId="77777777" w:rsidR="009D1A8B" w:rsidRDefault="009D1A8B">
      <w:pPr>
        <w:rPr>
          <w:rFonts w:cs="Arial"/>
          <w:color w:val="auto"/>
        </w:rPr>
      </w:pPr>
    </w:p>
    <w:p w14:paraId="7FB7AA86" w14:textId="77777777" w:rsidR="009D1A8B" w:rsidRDefault="009D1A8B">
      <w:pPr>
        <w:rPr>
          <w:rFonts w:cs="Arial"/>
          <w:color w:val="auto"/>
        </w:rPr>
      </w:pPr>
    </w:p>
    <w:p w14:paraId="4415DE60" w14:textId="77777777" w:rsidR="009D1A8B" w:rsidRDefault="009D1A8B">
      <w:pPr>
        <w:rPr>
          <w:rFonts w:cs="Arial"/>
          <w:color w:val="auto"/>
        </w:rPr>
      </w:pPr>
    </w:p>
    <w:p w14:paraId="1600E0EB" w14:textId="77777777" w:rsidR="009D1A8B" w:rsidRDefault="009D1A8B">
      <w:pPr>
        <w:rPr>
          <w:rFonts w:cs="Arial"/>
          <w:color w:val="auto"/>
        </w:rPr>
      </w:pPr>
    </w:p>
    <w:p w14:paraId="3AC15B42" w14:textId="77777777" w:rsidR="009D1A8B" w:rsidRDefault="009D1A8B">
      <w:pPr>
        <w:ind w:firstLine="2880"/>
        <w:rPr>
          <w:rFonts w:cs="Arial"/>
          <w:color w:val="auto"/>
        </w:rPr>
      </w:pPr>
    </w:p>
    <w:p w14:paraId="26D6BC2F" w14:textId="77777777" w:rsidR="009D1A8B" w:rsidRDefault="009D1A8B">
      <w:pPr>
        <w:ind w:firstLine="2880"/>
        <w:rPr>
          <w:rFonts w:cs="Arial"/>
          <w:color w:val="auto"/>
        </w:rPr>
      </w:pPr>
    </w:p>
    <w:p w14:paraId="16FE1C50" w14:textId="77777777" w:rsidR="009D1A8B" w:rsidRPr="00E71FA2" w:rsidRDefault="009D1A8B">
      <w:pPr>
        <w:ind w:firstLine="2880"/>
        <w:rPr>
          <w:rFonts w:cs="Arial"/>
          <w:caps/>
          <w:color w:val="333399"/>
        </w:rPr>
      </w:pPr>
    </w:p>
    <w:p w14:paraId="2D90D63F" w14:textId="77777777" w:rsidR="009D1A8B" w:rsidRPr="00E71FA2" w:rsidRDefault="009D1A8B">
      <w:pPr>
        <w:rPr>
          <w:b/>
          <w:color w:val="333399"/>
          <w:sz w:val="36"/>
          <w:szCs w:val="36"/>
        </w:rPr>
      </w:pPr>
      <w:r w:rsidRPr="00E71FA2">
        <w:rPr>
          <w:b/>
          <w:color w:val="333399"/>
          <w:sz w:val="36"/>
          <w:szCs w:val="36"/>
        </w:rPr>
        <w:tab/>
      </w:r>
      <w:r w:rsidRPr="00E71FA2">
        <w:rPr>
          <w:b/>
          <w:color w:val="333399"/>
          <w:sz w:val="36"/>
          <w:szCs w:val="36"/>
        </w:rPr>
        <w:tab/>
      </w:r>
      <w:r w:rsidRPr="00E71FA2">
        <w:rPr>
          <w:b/>
          <w:color w:val="333399"/>
          <w:sz w:val="36"/>
          <w:szCs w:val="36"/>
        </w:rPr>
        <w:tab/>
        <w:t>Services Agreement</w:t>
      </w:r>
    </w:p>
    <w:p w14:paraId="2877F6AB" w14:textId="77777777" w:rsidR="00FC71AC" w:rsidRDefault="00DF33AA" w:rsidP="00FC71AC">
      <w:pPr>
        <w:ind w:left="288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Northern</w:t>
      </w:r>
      <w:r w:rsidR="000338EB">
        <w:rPr>
          <w:rFonts w:cs="Arial"/>
          <w:b/>
          <w:sz w:val="32"/>
          <w:szCs w:val="32"/>
        </w:rPr>
        <w:t xml:space="preserve"> Health</w:t>
      </w:r>
    </w:p>
    <w:p w14:paraId="1D3ED86A" w14:textId="77777777" w:rsidR="00DF33AA" w:rsidRDefault="00DF33AA" w:rsidP="00DF33AA">
      <w:pPr>
        <w:ind w:left="288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AND</w:t>
      </w:r>
    </w:p>
    <w:p w14:paraId="0F010944" w14:textId="1C470AE9" w:rsidR="00FC71AC" w:rsidRDefault="00FC71AC" w:rsidP="00FC71AC">
      <w:pPr>
        <w:ind w:left="288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[</w:t>
      </w:r>
      <w:proofErr w:type="gramStart"/>
      <w:r>
        <w:rPr>
          <w:rFonts w:cs="Arial"/>
          <w:b/>
          <w:sz w:val="32"/>
          <w:szCs w:val="32"/>
        </w:rPr>
        <w:t>insert</w:t>
      </w:r>
      <w:proofErr w:type="gramEnd"/>
      <w:r>
        <w:rPr>
          <w:rFonts w:cs="Arial"/>
          <w:b/>
          <w:sz w:val="32"/>
          <w:szCs w:val="32"/>
        </w:rPr>
        <w:t xml:space="preserve"> name of Recipient]</w:t>
      </w:r>
    </w:p>
    <w:p w14:paraId="35CD365E" w14:textId="77777777" w:rsidR="00DF33AA" w:rsidRDefault="00DF33AA" w:rsidP="00FC71AC">
      <w:pPr>
        <w:ind w:left="2880"/>
        <w:rPr>
          <w:rFonts w:cs="Arial"/>
          <w:b/>
          <w:sz w:val="32"/>
          <w:szCs w:val="32"/>
        </w:rPr>
      </w:pPr>
    </w:p>
    <w:p w14:paraId="1CAB84A0" w14:textId="77777777" w:rsidR="00DF33AA" w:rsidRDefault="00DF33AA" w:rsidP="00FC71AC">
      <w:pPr>
        <w:ind w:left="2880"/>
        <w:rPr>
          <w:rFonts w:cs="Arial"/>
          <w:b/>
          <w:sz w:val="32"/>
          <w:szCs w:val="32"/>
        </w:rPr>
      </w:pPr>
    </w:p>
    <w:p w14:paraId="7B0BA4BF" w14:textId="77777777" w:rsidR="00DF33AA" w:rsidRDefault="00DF33AA" w:rsidP="00FC71AC">
      <w:pPr>
        <w:ind w:left="2880"/>
        <w:rPr>
          <w:rFonts w:cs="Arial"/>
          <w:b/>
          <w:sz w:val="32"/>
          <w:szCs w:val="32"/>
        </w:rPr>
      </w:pPr>
    </w:p>
    <w:p w14:paraId="08BC1D30" w14:textId="77777777" w:rsidR="009D1A8B" w:rsidRDefault="00DF33AA">
      <w:pPr>
        <w:jc w:val="center"/>
        <w:rPr>
          <w:rFonts w:cs="Arial"/>
          <w:color w:val="auto"/>
          <w:sz w:val="28"/>
          <w:szCs w:val="28"/>
        </w:rPr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0C91ED9E" wp14:editId="55558812">
            <wp:simplePos x="0" y="0"/>
            <wp:positionH relativeFrom="column">
              <wp:posOffset>2151380</wp:posOffset>
            </wp:positionH>
            <wp:positionV relativeFrom="paragraph">
              <wp:posOffset>163830</wp:posOffset>
            </wp:positionV>
            <wp:extent cx="895350" cy="910590"/>
            <wp:effectExtent l="0" t="0" r="0" b="3810"/>
            <wp:wrapSquare wrapText="bothSides"/>
            <wp:docPr id="2" name="Picture 2" descr="Northern%20Health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%20Health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88032" w14:textId="77777777" w:rsidR="009D1A8B" w:rsidRDefault="009D1A8B">
      <w:pPr>
        <w:jc w:val="center"/>
        <w:rPr>
          <w:rFonts w:cs="Arial"/>
          <w:color w:val="auto"/>
          <w:sz w:val="28"/>
          <w:szCs w:val="28"/>
        </w:rPr>
      </w:pPr>
    </w:p>
    <w:p w14:paraId="481ADC20" w14:textId="77777777" w:rsidR="000338EB" w:rsidRDefault="000338EB">
      <w:pPr>
        <w:jc w:val="center"/>
        <w:rPr>
          <w:rFonts w:cs="Arial"/>
          <w:color w:val="auto"/>
          <w:sz w:val="28"/>
          <w:szCs w:val="28"/>
        </w:rPr>
      </w:pPr>
    </w:p>
    <w:p w14:paraId="497B88EC" w14:textId="77777777" w:rsidR="000338EB" w:rsidRDefault="000338EB">
      <w:pPr>
        <w:jc w:val="center"/>
      </w:pPr>
    </w:p>
    <w:p w14:paraId="2340A2A6" w14:textId="77777777" w:rsidR="000338EB" w:rsidRPr="000338EB" w:rsidRDefault="00DF33AA">
      <w:pPr>
        <w:jc w:val="center"/>
        <w:rPr>
          <w:rFonts w:cs="Arial"/>
          <w:color w:val="auto"/>
          <w:sz w:val="28"/>
          <w:szCs w:val="28"/>
        </w:rPr>
      </w:pPr>
      <w:r>
        <w:t>185 Cooper St, Epping VIC 3076</w:t>
      </w:r>
    </w:p>
    <w:p w14:paraId="01AC76C7" w14:textId="77777777" w:rsidR="009D1A8B" w:rsidRDefault="009D1A8B">
      <w:pPr>
        <w:rPr>
          <w:rFonts w:cs="Arial"/>
          <w:color w:val="auto"/>
        </w:rPr>
      </w:pPr>
    </w:p>
    <w:p w14:paraId="505553CF" w14:textId="77777777" w:rsidR="009D1A8B" w:rsidRDefault="009D1A8B">
      <w:pPr>
        <w:rPr>
          <w:rFonts w:cs="Arial"/>
          <w:color w:val="auto"/>
        </w:rPr>
      </w:pPr>
    </w:p>
    <w:p w14:paraId="747D09C9" w14:textId="77777777" w:rsidR="009D1A8B" w:rsidRDefault="009D1A8B">
      <w:pPr>
        <w:rPr>
          <w:rFonts w:cs="Arial"/>
          <w:color w:val="auto"/>
        </w:rPr>
      </w:pPr>
    </w:p>
    <w:p w14:paraId="7BED4FD7" w14:textId="77777777" w:rsidR="009D1A8B" w:rsidRDefault="009D1A8B">
      <w:pPr>
        <w:rPr>
          <w:rFonts w:cs="Arial"/>
          <w:color w:val="auto"/>
        </w:rPr>
        <w:sectPr w:rsidR="009D1A8B">
          <w:footerReference w:type="even" r:id="rId9"/>
          <w:footerReference w:type="default" r:id="rId10"/>
          <w:pgSz w:w="11906" w:h="16838" w:code="9"/>
          <w:pgMar w:top="1440" w:right="1797" w:bottom="1440" w:left="1797" w:header="709" w:footer="709" w:gutter="0"/>
          <w:cols w:space="708"/>
          <w:docGrid w:linePitch="360"/>
        </w:sectPr>
      </w:pPr>
    </w:p>
    <w:p w14:paraId="5A1CD3A1" w14:textId="77777777" w:rsidR="009D1A8B" w:rsidRDefault="009D1A8B">
      <w:pPr>
        <w:tabs>
          <w:tab w:val="clear" w:pos="64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lastRenderedPageBreak/>
        <w:t>Table of Contents</w:t>
      </w:r>
    </w:p>
    <w:bookmarkStart w:id="0" w:name="_GoBack"/>
    <w:bookmarkEnd w:id="0"/>
    <w:p w14:paraId="109C6C9C" w14:textId="77777777" w:rsidR="009727B6" w:rsidRDefault="009D1A8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TOC \o "1-3" \h \z </w:instrText>
      </w:r>
      <w:r>
        <w:rPr>
          <w:color w:val="auto"/>
        </w:rPr>
        <w:fldChar w:fldCharType="separate"/>
      </w:r>
      <w:hyperlink w:anchor="_Toc479849590" w:history="1">
        <w:r w:rsidR="009727B6" w:rsidRPr="0022692C">
          <w:rPr>
            <w:rStyle w:val="Hyperlink"/>
          </w:rPr>
          <w:t>Parties</w:t>
        </w:r>
        <w:r w:rsidR="009727B6">
          <w:rPr>
            <w:webHidden/>
          </w:rPr>
          <w:tab/>
        </w:r>
        <w:r w:rsidR="009727B6">
          <w:rPr>
            <w:webHidden/>
          </w:rPr>
          <w:fldChar w:fldCharType="begin"/>
        </w:r>
        <w:r w:rsidR="009727B6">
          <w:rPr>
            <w:webHidden/>
          </w:rPr>
          <w:instrText xml:space="preserve"> PAGEREF _Toc479849590 \h </w:instrText>
        </w:r>
        <w:r w:rsidR="009727B6">
          <w:rPr>
            <w:webHidden/>
          </w:rPr>
        </w:r>
        <w:r w:rsidR="009727B6">
          <w:rPr>
            <w:webHidden/>
          </w:rPr>
          <w:fldChar w:fldCharType="separate"/>
        </w:r>
        <w:r w:rsidR="009727B6">
          <w:rPr>
            <w:webHidden/>
          </w:rPr>
          <w:t>1</w:t>
        </w:r>
        <w:r w:rsidR="009727B6">
          <w:rPr>
            <w:webHidden/>
          </w:rPr>
          <w:fldChar w:fldCharType="end"/>
        </w:r>
      </w:hyperlink>
    </w:p>
    <w:p w14:paraId="5BFF50BF" w14:textId="77777777" w:rsidR="009727B6" w:rsidRDefault="009727B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hyperlink w:anchor="_Toc479849591" w:history="1">
        <w:r w:rsidRPr="0022692C">
          <w:rPr>
            <w:rStyle w:val="Hyperlink"/>
          </w:rPr>
          <w:t>Background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_Toc479849591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6CC99271" w14:textId="77777777" w:rsidR="009727B6" w:rsidRDefault="009727B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hyperlink w:anchor="_Toc479849592" w:history="1">
        <w:r w:rsidRPr="0022692C">
          <w:rPr>
            <w:rStyle w:val="Hyperlink"/>
          </w:rPr>
          <w:t>1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en-AU"/>
          </w:rPr>
          <w:tab/>
        </w:r>
        <w:r w:rsidRPr="0022692C">
          <w:rPr>
            <w:rStyle w:val="Hyperlink"/>
          </w:rPr>
          <w:t>Period of Agreement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_Toc479849592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0C03D7D7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593" w:history="1">
        <w:r w:rsidRPr="0022692C">
          <w:rPr>
            <w:rStyle w:val="Hyperlink"/>
          </w:rPr>
          <w:t>Start Date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_Toc479849593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0A7BFE0B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594" w:history="1">
        <w:r w:rsidRPr="0022692C">
          <w:rPr>
            <w:rStyle w:val="Hyperlink"/>
          </w:rPr>
          <w:t>End Date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_Toc479849594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51CDA28B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595" w:history="1">
        <w:r w:rsidRPr="0022692C">
          <w:rPr>
            <w:rStyle w:val="Hyperlink"/>
          </w:rPr>
          <w:t>Extension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_Toc479849595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58E19153" w14:textId="77777777" w:rsidR="009727B6" w:rsidRDefault="009727B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hyperlink w:anchor="_Toc479849596" w:history="1">
        <w:r w:rsidRPr="0022692C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en-AU"/>
          </w:rPr>
          <w:tab/>
        </w:r>
        <w:r w:rsidRPr="0022692C">
          <w:rPr>
            <w:rStyle w:val="Hyperlink"/>
          </w:rPr>
          <w:t>Providing the Services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_Toc479849596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60910D65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597" w:history="1">
        <w:r w:rsidRPr="0022692C">
          <w:rPr>
            <w:rStyle w:val="Hyperlink"/>
          </w:rPr>
          <w:t>Where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_Toc479849597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37BBB947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598" w:history="1">
        <w:r w:rsidRPr="0022692C">
          <w:rPr>
            <w:rStyle w:val="Hyperlink"/>
          </w:rPr>
          <w:t>When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_Toc479849598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37BFAD9D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599" w:history="1">
        <w:r w:rsidRPr="0022692C">
          <w:rPr>
            <w:rStyle w:val="Hyperlink"/>
          </w:rPr>
          <w:t>How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_Toc479849599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4F742B30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00" w:history="1">
        <w:r w:rsidRPr="0022692C">
          <w:rPr>
            <w:rStyle w:val="Hyperlink"/>
          </w:rPr>
          <w:t>Standard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36A9B165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01" w:history="1">
        <w:r w:rsidRPr="0022692C">
          <w:rPr>
            <w:rStyle w:val="Hyperlink"/>
          </w:rPr>
          <w:t>Laws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27074B2E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02" w:history="1">
        <w:r w:rsidRPr="0022692C">
          <w:rPr>
            <w:rStyle w:val="Hyperlink"/>
          </w:rPr>
          <w:t>Assignment and sub-contracting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5DDBF53B" w14:textId="77777777" w:rsidR="009727B6" w:rsidRDefault="009727B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hyperlink w:anchor="_Toc479849603" w:history="1">
        <w:r w:rsidRPr="0022692C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en-AU"/>
          </w:rPr>
          <w:tab/>
        </w:r>
        <w:r w:rsidRPr="0022692C">
          <w:rPr>
            <w:rStyle w:val="Hyperlink"/>
          </w:rPr>
          <w:t>Payment for Services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5A5BCA40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04" w:history="1">
        <w:r w:rsidRPr="0022692C">
          <w:rPr>
            <w:rStyle w:val="Hyperlink"/>
          </w:rPr>
          <w:t>Interpretation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0E6ACFB8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05" w:history="1">
        <w:r w:rsidRPr="0022692C">
          <w:rPr>
            <w:rStyle w:val="Hyperlink"/>
          </w:rPr>
          <w:t>Fees payable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32AF90D9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06" w:history="1">
        <w:r w:rsidRPr="0022692C">
          <w:rPr>
            <w:rStyle w:val="Hyperlink"/>
          </w:rPr>
          <w:t>No other amounts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1454A7DB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07" w:history="1">
        <w:r w:rsidRPr="0022692C">
          <w:rPr>
            <w:rStyle w:val="Hyperlink"/>
          </w:rPr>
          <w:t>Invoice requirements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0EB839EE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08" w:history="1">
        <w:r w:rsidRPr="0022692C">
          <w:rPr>
            <w:rStyle w:val="Hyperlink"/>
          </w:rPr>
          <w:t>Payment terms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4C9309DF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09" w:history="1">
        <w:r w:rsidRPr="0022692C">
          <w:rPr>
            <w:rStyle w:val="Hyperlink"/>
          </w:rPr>
          <w:t>Disputing amounts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3FEE8282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10" w:history="1">
        <w:r w:rsidRPr="0022692C">
          <w:rPr>
            <w:rStyle w:val="Hyperlink"/>
          </w:rPr>
          <w:t>ABN and GST Registration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3C118E8B" w14:textId="77777777" w:rsidR="009727B6" w:rsidRDefault="009727B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hyperlink w:anchor="_Toc479849611" w:history="1">
        <w:r w:rsidRPr="0022692C">
          <w:rPr>
            <w:rStyle w:val="Hyperlink"/>
          </w:rPr>
          <w:t>4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en-AU"/>
          </w:rPr>
          <w:tab/>
        </w:r>
        <w:r w:rsidRPr="0022692C">
          <w:rPr>
            <w:rStyle w:val="Hyperlink"/>
          </w:rPr>
          <w:t>Insurance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89631C2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12" w:history="1">
        <w:r w:rsidRPr="0022692C">
          <w:rPr>
            <w:rStyle w:val="Hyperlink"/>
          </w:rPr>
          <w:t>General Requirement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4FF88FE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13" w:history="1">
        <w:r w:rsidRPr="0022692C">
          <w:rPr>
            <w:rStyle w:val="Hyperlink"/>
          </w:rPr>
          <w:t>Subcontractors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A371D83" w14:textId="77777777" w:rsidR="009727B6" w:rsidRDefault="009727B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hyperlink w:anchor="_Toc479849614" w:history="1">
        <w:r w:rsidRPr="0022692C">
          <w:rPr>
            <w:rStyle w:val="Hyperlink"/>
          </w:rPr>
          <w:t>5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en-AU"/>
          </w:rPr>
          <w:tab/>
        </w:r>
        <w:r w:rsidRPr="0022692C">
          <w:rPr>
            <w:rStyle w:val="Hyperlink"/>
          </w:rPr>
          <w:t>Confidentiality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F740EFF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15" w:history="1">
        <w:r w:rsidRPr="0022692C">
          <w:rPr>
            <w:rStyle w:val="Hyperlink"/>
          </w:rPr>
          <w:t>General obligation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2700F65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16" w:history="1">
        <w:r w:rsidRPr="0022692C">
          <w:rPr>
            <w:rStyle w:val="Hyperlink"/>
          </w:rPr>
          <w:t>Compulsion to disclose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00B8FD3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17" w:history="1">
        <w:r w:rsidRPr="0022692C">
          <w:rPr>
            <w:rStyle w:val="Hyperlink"/>
          </w:rPr>
          <w:t>Continuing effect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6996E56" w14:textId="77777777" w:rsidR="009727B6" w:rsidRDefault="009727B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hyperlink w:anchor="_Toc479849618" w:history="1">
        <w:r w:rsidRPr="0022692C">
          <w:rPr>
            <w:rStyle w:val="Hyperlink"/>
          </w:rPr>
          <w:t>6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en-AU"/>
          </w:rPr>
          <w:tab/>
        </w:r>
        <w:r w:rsidRPr="0022692C">
          <w:rPr>
            <w:rStyle w:val="Hyperlink"/>
          </w:rPr>
          <w:t>Breach and Termination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72ACD88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19" w:history="1">
        <w:r w:rsidRPr="0022692C">
          <w:rPr>
            <w:rStyle w:val="Hyperlink"/>
          </w:rPr>
          <w:t>Right of termination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01BB0A6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20" w:history="1">
        <w:r w:rsidRPr="0022692C">
          <w:rPr>
            <w:rStyle w:val="Hyperlink"/>
          </w:rPr>
          <w:t>Failure to rectify a breach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154ACC4" w14:textId="77777777" w:rsidR="009727B6" w:rsidRDefault="009727B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hyperlink w:anchor="_Toc479849621" w:history="1">
        <w:r w:rsidRPr="0022692C">
          <w:rPr>
            <w:rStyle w:val="Hyperlink"/>
          </w:rPr>
          <w:t>7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en-AU"/>
          </w:rPr>
          <w:tab/>
        </w:r>
        <w:r w:rsidRPr="0022692C">
          <w:rPr>
            <w:rStyle w:val="Hyperlink"/>
          </w:rPr>
          <w:t>Parties’ representatives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874BA97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22" w:history="1">
        <w:r w:rsidRPr="0022692C">
          <w:rPr>
            <w:rStyle w:val="Hyperlink"/>
          </w:rPr>
          <w:t>The Recipient Representative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126EF19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23" w:history="1">
        <w:r w:rsidRPr="0022692C">
          <w:rPr>
            <w:rStyle w:val="Hyperlink"/>
          </w:rPr>
          <w:t>Northern Health Representative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DAF6D6B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24" w:history="1">
        <w:r w:rsidRPr="0022692C">
          <w:rPr>
            <w:rStyle w:val="Hyperlink"/>
          </w:rPr>
          <w:t>Meetings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E058BD2" w14:textId="77777777" w:rsidR="009727B6" w:rsidRDefault="009727B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hyperlink w:anchor="_Toc479849625" w:history="1">
        <w:r w:rsidRPr="0022692C">
          <w:rPr>
            <w:rStyle w:val="Hyperlink"/>
          </w:rPr>
          <w:t>8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en-AU"/>
          </w:rPr>
          <w:tab/>
        </w:r>
        <w:r w:rsidRPr="0022692C">
          <w:rPr>
            <w:rStyle w:val="Hyperlink"/>
          </w:rPr>
          <w:t>Notices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5D1CAFC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26" w:history="1">
        <w:r w:rsidRPr="0022692C">
          <w:rPr>
            <w:rStyle w:val="Hyperlink"/>
          </w:rPr>
          <w:t>Address and fax number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C64FB43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27" w:history="1">
        <w:r w:rsidRPr="0022692C">
          <w:rPr>
            <w:rStyle w:val="Hyperlink"/>
          </w:rPr>
          <w:t>When a notice is given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90831C0" w14:textId="77777777" w:rsidR="009727B6" w:rsidRDefault="009727B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hyperlink w:anchor="_Toc479849628" w:history="1">
        <w:r w:rsidRPr="0022692C">
          <w:rPr>
            <w:rStyle w:val="Hyperlink"/>
          </w:rPr>
          <w:t>9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en-AU"/>
          </w:rPr>
          <w:tab/>
        </w:r>
        <w:r w:rsidRPr="0022692C">
          <w:rPr>
            <w:rStyle w:val="Hyperlink"/>
          </w:rPr>
          <w:t>Miscellaneous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A6968B1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29" w:history="1">
        <w:r w:rsidRPr="0022692C">
          <w:rPr>
            <w:rStyle w:val="Hyperlink"/>
          </w:rPr>
          <w:t>Further co-operation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8E23541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30" w:history="1">
        <w:r w:rsidRPr="0022692C">
          <w:rPr>
            <w:rStyle w:val="Hyperlink"/>
          </w:rPr>
          <w:t>Liability for costs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921C81E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31" w:history="1">
        <w:r w:rsidRPr="0022692C">
          <w:rPr>
            <w:rStyle w:val="Hyperlink"/>
          </w:rPr>
          <w:t>Variation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0070801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32" w:history="1">
        <w:r w:rsidRPr="0022692C">
          <w:rPr>
            <w:rStyle w:val="Hyperlink"/>
          </w:rPr>
          <w:t>Waiver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8CAF7CB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33" w:history="1">
        <w:r w:rsidRPr="0022692C">
          <w:rPr>
            <w:rStyle w:val="Hyperlink"/>
          </w:rPr>
          <w:t>Severability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D90C9A9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34" w:history="1">
        <w:r w:rsidRPr="0022692C">
          <w:rPr>
            <w:rStyle w:val="Hyperlink"/>
          </w:rPr>
          <w:t>Entire agreement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6954AF5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35" w:history="1">
        <w:r w:rsidRPr="0022692C">
          <w:rPr>
            <w:rStyle w:val="Hyperlink"/>
          </w:rPr>
          <w:t>Inconsistencies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8698EDF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36" w:history="1">
        <w:r w:rsidRPr="0022692C">
          <w:rPr>
            <w:rStyle w:val="Hyperlink"/>
          </w:rPr>
          <w:t>Relationship of the Parties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549AA9C6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37" w:history="1">
        <w:r w:rsidRPr="0022692C">
          <w:rPr>
            <w:rStyle w:val="Hyperlink"/>
          </w:rPr>
          <w:t>Governing law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C6FE393" w14:textId="77777777" w:rsidR="009727B6" w:rsidRDefault="009727B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hyperlink w:anchor="_Toc479849638" w:history="1">
        <w:r w:rsidRPr="0022692C">
          <w:rPr>
            <w:rStyle w:val="Hyperlink"/>
          </w:rPr>
          <w:t>10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en-AU"/>
          </w:rPr>
          <w:tab/>
        </w:r>
        <w:r w:rsidRPr="0022692C">
          <w:rPr>
            <w:rStyle w:val="Hyperlink"/>
          </w:rPr>
          <w:t>Definitions and Interpretations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B7A65A6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39" w:history="1">
        <w:r w:rsidRPr="0022692C">
          <w:rPr>
            <w:rStyle w:val="Hyperlink"/>
          </w:rPr>
          <w:t>Schedule 1 : Description of services to be provided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219A9D0C" w14:textId="77777777" w:rsidR="009727B6" w:rsidRDefault="009727B6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79849640" w:history="1">
        <w:r w:rsidRPr="0022692C">
          <w:rPr>
            <w:rStyle w:val="Hyperlink"/>
          </w:rPr>
          <w:t>Schedule 2:  Reference Schedule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_Toc479849640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6AE4D5EB" w14:textId="77777777" w:rsidR="009D1A8B" w:rsidRDefault="009D1A8B">
      <w:pPr>
        <w:tabs>
          <w:tab w:val="clear" w:pos="64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auto"/>
        </w:rPr>
      </w:pPr>
      <w:r>
        <w:rPr>
          <w:b/>
          <w:color w:val="auto"/>
        </w:rPr>
        <w:fldChar w:fldCharType="end"/>
      </w:r>
    </w:p>
    <w:p w14:paraId="67EF7E59" w14:textId="77777777" w:rsidR="009D1A8B" w:rsidRDefault="009D1A8B">
      <w:pPr>
        <w:tabs>
          <w:tab w:val="clear" w:pos="64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auto"/>
        </w:rPr>
        <w:sectPr w:rsidR="009D1A8B">
          <w:headerReference w:type="default" r:id="rId11"/>
          <w:footerReference w:type="default" r:id="rId12"/>
          <w:headerReference w:type="first" r:id="rId13"/>
          <w:pgSz w:w="11906" w:h="16838" w:code="9"/>
          <w:pgMar w:top="1440" w:right="1797" w:bottom="1440" w:left="1797" w:header="851" w:footer="851" w:gutter="0"/>
          <w:pgNumType w:start="1"/>
          <w:cols w:space="864"/>
          <w:noEndnote/>
          <w:docGrid w:linePitch="71"/>
        </w:sectPr>
      </w:pPr>
    </w:p>
    <w:p w14:paraId="69CEFE69" w14:textId="77777777" w:rsidR="009D1A8B" w:rsidRDefault="009D1A8B">
      <w:pPr>
        <w:pStyle w:val="HeadingA"/>
        <w:rPr>
          <w:color w:val="auto"/>
        </w:rPr>
      </w:pPr>
      <w:bookmarkStart w:id="1" w:name="_Toc57783935"/>
      <w:bookmarkStart w:id="2" w:name="_Toc57784768"/>
      <w:bookmarkStart w:id="3" w:name="_Toc71530924"/>
      <w:bookmarkStart w:id="4" w:name="_Toc76200834"/>
      <w:bookmarkStart w:id="5" w:name="_Toc479849590"/>
      <w:r>
        <w:rPr>
          <w:color w:val="auto"/>
        </w:rPr>
        <w:lastRenderedPageBreak/>
        <w:t>Parties</w:t>
      </w:r>
      <w:bookmarkEnd w:id="1"/>
      <w:bookmarkEnd w:id="2"/>
      <w:bookmarkEnd w:id="3"/>
      <w:bookmarkEnd w:id="4"/>
      <w:bookmarkEnd w:id="5"/>
    </w:p>
    <w:p w14:paraId="4502F96E" w14:textId="77777777" w:rsidR="000C333E" w:rsidRDefault="00DF33AA" w:rsidP="00B65628">
      <w:pPr>
        <w:autoSpaceDE w:val="0"/>
        <w:autoSpaceDN w:val="0"/>
        <w:adjustRightInd w:val="0"/>
        <w:jc w:val="both"/>
      </w:pPr>
      <w:r>
        <w:rPr>
          <w:b/>
          <w:bCs/>
        </w:rPr>
        <w:t>Northern</w:t>
      </w:r>
      <w:r w:rsidR="005154DC">
        <w:rPr>
          <w:b/>
          <w:bCs/>
        </w:rPr>
        <w:t xml:space="preserve"> Health</w:t>
      </w:r>
      <w:r w:rsidR="000C333E">
        <w:t xml:space="preserve"> (ABN </w:t>
      </w:r>
      <w:r>
        <w:rPr>
          <w:b/>
        </w:rPr>
        <w:t>42 986 169 981</w:t>
      </w:r>
      <w:r w:rsidR="000C333E">
        <w:t>)</w:t>
      </w:r>
      <w:r w:rsidR="000C333E">
        <w:rPr>
          <w:b/>
        </w:rPr>
        <w:t xml:space="preserve"> </w:t>
      </w:r>
      <w:r w:rsidR="000C333E">
        <w:t>of</w:t>
      </w:r>
      <w:r>
        <w:t xml:space="preserve"> 185</w:t>
      </w:r>
      <w:r w:rsidR="005154DC">
        <w:t xml:space="preserve"> </w:t>
      </w:r>
      <w:r>
        <w:t>Cooper St, Epping VIC 3076</w:t>
      </w:r>
      <w:r w:rsidR="005154DC">
        <w:t>,</w:t>
      </w:r>
      <w:r w:rsidR="000C333E">
        <w:t xml:space="preserve"> a body incorporated pursuant to the </w:t>
      </w:r>
      <w:r w:rsidR="000C333E">
        <w:rPr>
          <w:i/>
        </w:rPr>
        <w:t>Health Services Act 1988</w:t>
      </w:r>
      <w:r w:rsidR="000C333E">
        <w:t xml:space="preserve"> (</w:t>
      </w:r>
      <w:r>
        <w:rPr>
          <w:b/>
        </w:rPr>
        <w:t>Northern</w:t>
      </w:r>
      <w:r w:rsidR="000338EB">
        <w:rPr>
          <w:b/>
        </w:rPr>
        <w:t xml:space="preserve"> Health</w:t>
      </w:r>
      <w:r w:rsidR="000C333E">
        <w:t>)</w:t>
      </w:r>
    </w:p>
    <w:p w14:paraId="1E27D165" w14:textId="77777777" w:rsidR="00E71FA2" w:rsidRPr="00E71FA2" w:rsidRDefault="000C333E" w:rsidP="00B65628">
      <w:pPr>
        <w:jc w:val="both"/>
        <w:rPr>
          <w:b/>
          <w:color w:val="auto"/>
        </w:rPr>
      </w:pPr>
      <w:r>
        <w:t xml:space="preserve"> </w:t>
      </w:r>
      <w:r w:rsidR="00E71FA2" w:rsidRPr="00E71FA2">
        <w:rPr>
          <w:b/>
          <w:color w:val="auto"/>
        </w:rPr>
        <w:t>And</w:t>
      </w:r>
    </w:p>
    <w:p w14:paraId="7898E0C3" w14:textId="627CA2F7" w:rsidR="00E71FA2" w:rsidRDefault="00E71FA2" w:rsidP="00B65628">
      <w:pPr>
        <w:jc w:val="both"/>
        <w:rPr>
          <w:color w:val="auto"/>
        </w:rPr>
      </w:pPr>
      <w:r w:rsidRPr="00E71FA2">
        <w:rPr>
          <w:b/>
          <w:color w:val="auto"/>
        </w:rPr>
        <w:t>[</w:t>
      </w:r>
      <w:proofErr w:type="gramStart"/>
      <w:r w:rsidRPr="00E71FA2">
        <w:rPr>
          <w:b/>
          <w:color w:val="auto"/>
        </w:rPr>
        <w:t>insert</w:t>
      </w:r>
      <w:proofErr w:type="gramEnd"/>
      <w:r w:rsidRPr="00E71FA2">
        <w:rPr>
          <w:b/>
          <w:color w:val="auto"/>
        </w:rPr>
        <w:t xml:space="preserve"> name of recipient of service]</w:t>
      </w:r>
      <w:r>
        <w:rPr>
          <w:color w:val="auto"/>
        </w:rPr>
        <w:t xml:space="preserve"> </w:t>
      </w:r>
      <w:r w:rsidR="000C333E">
        <w:t xml:space="preserve">(ABN </w:t>
      </w:r>
      <w:proofErr w:type="gramStart"/>
      <w:r w:rsidR="000C333E">
        <w:rPr>
          <w:b/>
        </w:rPr>
        <w:t>insert</w:t>
      </w:r>
      <w:proofErr w:type="gramEnd"/>
      <w:r w:rsidR="000C333E">
        <w:rPr>
          <w:b/>
        </w:rPr>
        <w:t xml:space="preserve"> ABN</w:t>
      </w:r>
      <w:r w:rsidR="000C333E">
        <w:t>)</w:t>
      </w:r>
      <w:r w:rsidR="000C333E">
        <w:rPr>
          <w:b/>
        </w:rPr>
        <w:t xml:space="preserve"> </w:t>
      </w:r>
      <w:r>
        <w:rPr>
          <w:color w:val="auto"/>
        </w:rPr>
        <w:t xml:space="preserve">of </w:t>
      </w:r>
      <w:r w:rsidRPr="00E71FA2">
        <w:rPr>
          <w:b/>
          <w:color w:val="auto"/>
        </w:rPr>
        <w:t>[insert address]</w:t>
      </w:r>
      <w:r>
        <w:rPr>
          <w:color w:val="auto"/>
        </w:rPr>
        <w:t xml:space="preserve"> (</w:t>
      </w:r>
      <w:r w:rsidRPr="00E71FA2">
        <w:rPr>
          <w:b/>
          <w:color w:val="auto"/>
        </w:rPr>
        <w:t>Recipient</w:t>
      </w:r>
      <w:r w:rsidRPr="00E71FA2">
        <w:rPr>
          <w:color w:val="auto"/>
        </w:rPr>
        <w:t>)</w:t>
      </w:r>
    </w:p>
    <w:p w14:paraId="1BF38736" w14:textId="77777777" w:rsidR="009D1A8B" w:rsidRDefault="00E71FA2">
      <w:pPr>
        <w:pStyle w:val="HeadingA"/>
        <w:rPr>
          <w:color w:val="auto"/>
        </w:rPr>
      </w:pPr>
      <w:bookmarkStart w:id="6" w:name="_Toc479849591"/>
      <w:r>
        <w:rPr>
          <w:color w:val="auto"/>
        </w:rPr>
        <w:t>Background</w:t>
      </w:r>
      <w:bookmarkEnd w:id="6"/>
    </w:p>
    <w:p w14:paraId="6896EB85" w14:textId="77777777" w:rsidR="009D1A8B" w:rsidRDefault="009D1A8B" w:rsidP="00B65628">
      <w:pPr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</w:rPr>
        <w:t xml:space="preserve">This Agreement records </w:t>
      </w:r>
      <w:r w:rsidR="00E71FA2">
        <w:rPr>
          <w:color w:val="auto"/>
        </w:rPr>
        <w:t>the</w:t>
      </w:r>
      <w:r>
        <w:rPr>
          <w:color w:val="auto"/>
        </w:rPr>
        <w:t xml:space="preserve"> terms and conditions on which </w:t>
      </w:r>
      <w:r w:rsidR="00DF33AA">
        <w:rPr>
          <w:color w:val="auto"/>
        </w:rPr>
        <w:t>Northern</w:t>
      </w:r>
      <w:r w:rsidR="000338EB">
        <w:rPr>
          <w:color w:val="auto"/>
        </w:rPr>
        <w:t xml:space="preserve"> Health</w:t>
      </w:r>
      <w:r w:rsidR="005A7E7C">
        <w:rPr>
          <w:color w:val="auto"/>
        </w:rPr>
        <w:t xml:space="preserve"> </w:t>
      </w:r>
      <w:r w:rsidR="00E71FA2">
        <w:rPr>
          <w:color w:val="auto"/>
        </w:rPr>
        <w:t>will provide</w:t>
      </w:r>
      <w:r w:rsidR="005A7E7C">
        <w:rPr>
          <w:color w:val="auto"/>
        </w:rPr>
        <w:t xml:space="preserve"> </w:t>
      </w:r>
      <w:r w:rsidR="00061E2F">
        <w:rPr>
          <w:color w:val="auto"/>
        </w:rPr>
        <w:t xml:space="preserve">the </w:t>
      </w:r>
      <w:r w:rsidR="00E71FA2">
        <w:rPr>
          <w:color w:val="auto"/>
        </w:rPr>
        <w:t xml:space="preserve">services </w:t>
      </w:r>
      <w:r w:rsidR="008102B5">
        <w:rPr>
          <w:color w:val="auto"/>
        </w:rPr>
        <w:t xml:space="preserve">described in Schedule 1 (Services) </w:t>
      </w:r>
      <w:r w:rsidR="00E71FA2">
        <w:rPr>
          <w:color w:val="auto"/>
        </w:rPr>
        <w:t>to the Recipient</w:t>
      </w:r>
      <w:r>
        <w:rPr>
          <w:color w:val="auto"/>
        </w:rPr>
        <w:t>.</w:t>
      </w:r>
    </w:p>
    <w:p w14:paraId="00D64368" w14:textId="77777777" w:rsidR="009D1A8B" w:rsidRDefault="00E71FA2">
      <w:pPr>
        <w:tabs>
          <w:tab w:val="clear" w:pos="64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  <w:color w:val="auto"/>
          <w:sz w:val="28"/>
        </w:rPr>
      </w:pPr>
      <w:r>
        <w:rPr>
          <w:b/>
          <w:color w:val="auto"/>
          <w:sz w:val="28"/>
        </w:rPr>
        <w:t>THE</w:t>
      </w:r>
      <w:r w:rsidR="009D1A8B">
        <w:rPr>
          <w:b/>
          <w:color w:val="auto"/>
          <w:sz w:val="28"/>
        </w:rPr>
        <w:t xml:space="preserve"> PARTIES NOW AGREE AS FOLLOWS</w:t>
      </w:r>
    </w:p>
    <w:p w14:paraId="36E4AA73" w14:textId="77777777" w:rsidR="009D1A8B" w:rsidRDefault="009D1A8B">
      <w:pPr>
        <w:pStyle w:val="Heading1"/>
        <w:rPr>
          <w:color w:val="auto"/>
        </w:rPr>
      </w:pPr>
      <w:bookmarkStart w:id="7" w:name="_Toc479849592"/>
      <w:r>
        <w:rPr>
          <w:color w:val="auto"/>
        </w:rPr>
        <w:t>Period of Agreement</w:t>
      </w:r>
      <w:bookmarkEnd w:id="7"/>
    </w:p>
    <w:p w14:paraId="7D6BC40F" w14:textId="77777777" w:rsidR="009D1A8B" w:rsidRDefault="009D1A8B">
      <w:pPr>
        <w:pStyle w:val="Heading2"/>
        <w:rPr>
          <w:color w:val="auto"/>
        </w:rPr>
      </w:pPr>
      <w:bookmarkStart w:id="8" w:name="_Toc479849593"/>
      <w:r>
        <w:rPr>
          <w:color w:val="auto"/>
        </w:rPr>
        <w:t>Start Date</w:t>
      </w:r>
      <w:bookmarkEnd w:id="8"/>
    </w:p>
    <w:p w14:paraId="2A4D674A" w14:textId="77777777" w:rsidR="009D1A8B" w:rsidRPr="004E572D" w:rsidRDefault="009D1A8B">
      <w:pPr>
        <w:pStyle w:val="PFNumLevel2"/>
        <w:rPr>
          <w:color w:val="auto"/>
        </w:rPr>
      </w:pPr>
      <w:r w:rsidRPr="008102B5">
        <w:rPr>
          <w:color w:val="auto"/>
        </w:rPr>
        <w:t xml:space="preserve">This Agreement commences on </w:t>
      </w:r>
      <w:r w:rsidR="008102B5">
        <w:t xml:space="preserve">the date specified in </w:t>
      </w:r>
      <w:r w:rsidR="008102B5" w:rsidRPr="004E572D">
        <w:rPr>
          <w:b/>
        </w:rPr>
        <w:fldChar w:fldCharType="begin"/>
      </w:r>
      <w:r w:rsidR="008102B5" w:rsidRPr="008102B5">
        <w:rPr>
          <w:b/>
        </w:rPr>
        <w:instrText xml:space="preserve"> REF _Ref78885209 \r \h </w:instrText>
      </w:r>
      <w:r w:rsidR="008102B5" w:rsidRPr="004E572D">
        <w:rPr>
          <w:b/>
        </w:rPr>
      </w:r>
      <w:r w:rsidR="008102B5" w:rsidRPr="004E572D">
        <w:rPr>
          <w:b/>
        </w:rPr>
        <w:fldChar w:fldCharType="separate"/>
      </w:r>
      <w:r w:rsidR="008102B5" w:rsidRPr="004E572D">
        <w:rPr>
          <w:b/>
        </w:rPr>
        <w:t>Item 1</w:t>
      </w:r>
      <w:r w:rsidR="008102B5" w:rsidRPr="004E572D">
        <w:rPr>
          <w:b/>
        </w:rPr>
        <w:fldChar w:fldCharType="end"/>
      </w:r>
      <w:r w:rsidR="008102B5" w:rsidRPr="008102B5">
        <w:rPr>
          <w:b/>
        </w:rPr>
        <w:t xml:space="preserve"> </w:t>
      </w:r>
      <w:r w:rsidR="008102B5">
        <w:t xml:space="preserve">of </w:t>
      </w:r>
      <w:r w:rsidR="008102B5" w:rsidRPr="008102B5">
        <w:rPr>
          <w:b/>
        </w:rPr>
        <w:t xml:space="preserve">Schedule 2 </w:t>
      </w:r>
      <w:r w:rsidR="008102B5">
        <w:t>(</w:t>
      </w:r>
      <w:r w:rsidR="008102B5" w:rsidRPr="008102B5">
        <w:rPr>
          <w:b/>
        </w:rPr>
        <w:t>Start Date</w:t>
      </w:r>
      <w:r w:rsidR="008102B5">
        <w:t>).</w:t>
      </w:r>
      <w:r w:rsidR="008102B5" w:rsidRPr="008102B5" w:rsidDel="008102B5">
        <w:rPr>
          <w:color w:val="auto"/>
        </w:rPr>
        <w:t xml:space="preserve"> </w:t>
      </w:r>
    </w:p>
    <w:p w14:paraId="768054D3" w14:textId="77777777" w:rsidR="009D1A8B" w:rsidRDefault="009D1A8B">
      <w:pPr>
        <w:pStyle w:val="Heading2"/>
        <w:rPr>
          <w:color w:val="auto"/>
        </w:rPr>
      </w:pPr>
      <w:bookmarkStart w:id="9" w:name="_Toc479849594"/>
      <w:r>
        <w:rPr>
          <w:color w:val="auto"/>
        </w:rPr>
        <w:t>End Date</w:t>
      </w:r>
      <w:bookmarkEnd w:id="9"/>
    </w:p>
    <w:p w14:paraId="344325C7" w14:textId="77777777" w:rsidR="009D1A8B" w:rsidRDefault="009D1A8B">
      <w:pPr>
        <w:pStyle w:val="PFNumLevel2"/>
        <w:rPr>
          <w:color w:val="auto"/>
        </w:rPr>
      </w:pPr>
      <w:r>
        <w:rPr>
          <w:color w:val="auto"/>
        </w:rPr>
        <w:t xml:space="preserve">This Agreement ends on </w:t>
      </w:r>
      <w:r w:rsidR="008102B5">
        <w:t xml:space="preserve">the date specified in </w:t>
      </w:r>
      <w:r w:rsidR="008102B5">
        <w:rPr>
          <w:b/>
        </w:rPr>
        <w:fldChar w:fldCharType="begin"/>
      </w:r>
      <w:r w:rsidR="008102B5">
        <w:rPr>
          <w:b/>
        </w:rPr>
        <w:instrText xml:space="preserve"> REF _Ref78885224 \r \h  \* MERGEFORMAT </w:instrText>
      </w:r>
      <w:r w:rsidR="008102B5">
        <w:rPr>
          <w:b/>
        </w:rPr>
      </w:r>
      <w:r w:rsidR="008102B5">
        <w:rPr>
          <w:b/>
        </w:rPr>
        <w:fldChar w:fldCharType="separate"/>
      </w:r>
      <w:r w:rsidR="008102B5">
        <w:rPr>
          <w:b/>
        </w:rPr>
        <w:t>Item 2</w:t>
      </w:r>
      <w:r w:rsidR="008102B5">
        <w:rPr>
          <w:b/>
        </w:rPr>
        <w:fldChar w:fldCharType="end"/>
      </w:r>
      <w:r w:rsidR="008102B5">
        <w:rPr>
          <w:b/>
        </w:rPr>
        <w:t xml:space="preserve"> </w:t>
      </w:r>
      <w:r w:rsidR="008102B5">
        <w:t xml:space="preserve">of </w:t>
      </w:r>
      <w:r w:rsidR="008102B5">
        <w:rPr>
          <w:b/>
        </w:rPr>
        <w:t xml:space="preserve">Schedule 2 </w:t>
      </w:r>
      <w:r w:rsidR="008102B5">
        <w:t>(</w:t>
      </w:r>
      <w:r w:rsidR="008102B5">
        <w:rPr>
          <w:b/>
        </w:rPr>
        <w:t>End Date</w:t>
      </w:r>
      <w:r w:rsidR="008102B5">
        <w:t>)</w:t>
      </w:r>
      <w:r w:rsidR="00910AC2">
        <w:t xml:space="preserve"> </w:t>
      </w:r>
      <w:r>
        <w:rPr>
          <w:color w:val="auto"/>
        </w:rPr>
        <w:t xml:space="preserve">unless terminated in accordance with </w:t>
      </w:r>
      <w:r w:rsidR="008102B5">
        <w:rPr>
          <w:color w:val="auto"/>
        </w:rPr>
        <w:t xml:space="preserve">clause 6 of </w:t>
      </w:r>
      <w:r>
        <w:rPr>
          <w:color w:val="auto"/>
        </w:rPr>
        <w:t>this Agreement.</w:t>
      </w:r>
    </w:p>
    <w:p w14:paraId="0F0D1857" w14:textId="77777777" w:rsidR="009D1A8B" w:rsidRDefault="009D1A8B">
      <w:pPr>
        <w:pStyle w:val="Heading2"/>
        <w:rPr>
          <w:color w:val="auto"/>
        </w:rPr>
      </w:pPr>
      <w:bookmarkStart w:id="10" w:name="_Toc479849595"/>
      <w:r>
        <w:rPr>
          <w:color w:val="auto"/>
        </w:rPr>
        <w:t>Extension</w:t>
      </w:r>
      <w:bookmarkEnd w:id="10"/>
    </w:p>
    <w:p w14:paraId="046B7B4E" w14:textId="77777777" w:rsidR="009D1A8B" w:rsidRDefault="003003F3">
      <w:pPr>
        <w:pStyle w:val="PFNumLevel2"/>
        <w:rPr>
          <w:color w:val="auto"/>
        </w:rPr>
      </w:pPr>
      <w:r>
        <w:rPr>
          <w:color w:val="auto"/>
        </w:rPr>
        <w:t>T</w:t>
      </w:r>
      <w:r w:rsidR="00E71FA2">
        <w:rPr>
          <w:color w:val="auto"/>
        </w:rPr>
        <w:t>he</w:t>
      </w:r>
      <w:r w:rsidR="009D1A8B">
        <w:rPr>
          <w:color w:val="auto"/>
        </w:rPr>
        <w:t xml:space="preserve"> parties may extend this Agreement by agreeing in writing (before </w:t>
      </w:r>
      <w:r w:rsidR="00E71FA2">
        <w:rPr>
          <w:color w:val="auto"/>
        </w:rPr>
        <w:t>the</w:t>
      </w:r>
      <w:r w:rsidR="009D1A8B">
        <w:rPr>
          <w:color w:val="auto"/>
        </w:rPr>
        <w:t xml:space="preserve"> End Date) to a new End Date.</w:t>
      </w:r>
    </w:p>
    <w:p w14:paraId="2A660D91" w14:textId="77777777" w:rsidR="009D1A8B" w:rsidRDefault="009D1A8B">
      <w:pPr>
        <w:pStyle w:val="Heading1"/>
        <w:rPr>
          <w:color w:val="auto"/>
        </w:rPr>
      </w:pPr>
      <w:bookmarkStart w:id="11" w:name="_Toc479849596"/>
      <w:r>
        <w:rPr>
          <w:color w:val="auto"/>
        </w:rPr>
        <w:t xml:space="preserve">Providing </w:t>
      </w:r>
      <w:r w:rsidR="00E71FA2">
        <w:rPr>
          <w:color w:val="auto"/>
        </w:rPr>
        <w:t>the</w:t>
      </w:r>
      <w:r>
        <w:rPr>
          <w:color w:val="auto"/>
        </w:rPr>
        <w:t xml:space="preserve"> Services</w:t>
      </w:r>
      <w:bookmarkEnd w:id="11"/>
    </w:p>
    <w:p w14:paraId="2823504A" w14:textId="77777777" w:rsidR="009D1A8B" w:rsidRDefault="009D1A8B">
      <w:pPr>
        <w:pStyle w:val="Heading2"/>
        <w:rPr>
          <w:color w:val="auto"/>
        </w:rPr>
      </w:pPr>
      <w:bookmarkStart w:id="12" w:name="_Toc479849597"/>
      <w:r>
        <w:rPr>
          <w:color w:val="auto"/>
        </w:rPr>
        <w:t>Where</w:t>
      </w:r>
      <w:bookmarkEnd w:id="12"/>
    </w:p>
    <w:p w14:paraId="6DCBEDD6" w14:textId="77777777" w:rsidR="009D1A8B" w:rsidRPr="004E572D" w:rsidRDefault="00DF33AA">
      <w:pPr>
        <w:pStyle w:val="PFNumLevel2"/>
        <w:jc w:val="both"/>
        <w:rPr>
          <w:color w:val="auto"/>
        </w:rPr>
      </w:pPr>
      <w:r>
        <w:rPr>
          <w:color w:val="auto"/>
        </w:rPr>
        <w:t>Northern</w:t>
      </w:r>
      <w:r w:rsidR="000338EB" w:rsidRPr="004E572D">
        <w:rPr>
          <w:color w:val="auto"/>
        </w:rPr>
        <w:t xml:space="preserve"> Health</w:t>
      </w:r>
      <w:r w:rsidR="00B65628" w:rsidRPr="004E572D">
        <w:rPr>
          <w:color w:val="auto"/>
        </w:rPr>
        <w:t xml:space="preserve"> </w:t>
      </w:r>
      <w:r w:rsidR="009D1A8B" w:rsidRPr="004E572D">
        <w:rPr>
          <w:color w:val="auto"/>
        </w:rPr>
        <w:t xml:space="preserve">must provide </w:t>
      </w:r>
      <w:r w:rsidR="00E71FA2" w:rsidRPr="004E572D">
        <w:rPr>
          <w:color w:val="auto"/>
        </w:rPr>
        <w:t>the</w:t>
      </w:r>
      <w:r w:rsidR="009D1A8B" w:rsidRPr="004E572D">
        <w:rPr>
          <w:color w:val="auto"/>
        </w:rPr>
        <w:t xml:space="preserve"> </w:t>
      </w:r>
      <w:r w:rsidR="004E572D">
        <w:rPr>
          <w:color w:val="auto"/>
        </w:rPr>
        <w:t>S</w:t>
      </w:r>
      <w:r w:rsidR="009D1A8B" w:rsidRPr="004E572D">
        <w:rPr>
          <w:color w:val="auto"/>
        </w:rPr>
        <w:t xml:space="preserve">ervices </w:t>
      </w:r>
      <w:r w:rsidR="004E572D">
        <w:rPr>
          <w:color w:val="auto"/>
        </w:rPr>
        <w:t xml:space="preserve">to the Recipient </w:t>
      </w:r>
      <w:r w:rsidR="004E572D">
        <w:t xml:space="preserve">at the locations specified in </w:t>
      </w:r>
      <w:r w:rsidR="004E572D" w:rsidRPr="004E572D">
        <w:rPr>
          <w:b/>
        </w:rPr>
        <w:fldChar w:fldCharType="begin"/>
      </w:r>
      <w:r w:rsidR="004E572D" w:rsidRPr="004E572D">
        <w:rPr>
          <w:b/>
        </w:rPr>
        <w:instrText xml:space="preserve"> REF _Ref78885242 \r \h  \* MERGEFORMAT </w:instrText>
      </w:r>
      <w:r w:rsidR="004E572D" w:rsidRPr="004E572D">
        <w:rPr>
          <w:b/>
        </w:rPr>
      </w:r>
      <w:r w:rsidR="004E572D" w:rsidRPr="004E572D">
        <w:rPr>
          <w:b/>
        </w:rPr>
        <w:fldChar w:fldCharType="separate"/>
      </w:r>
      <w:r w:rsidR="004E572D" w:rsidRPr="004E572D">
        <w:rPr>
          <w:b/>
        </w:rPr>
        <w:t>Item 3</w:t>
      </w:r>
      <w:r w:rsidR="004E572D" w:rsidRPr="004E572D">
        <w:rPr>
          <w:b/>
        </w:rPr>
        <w:fldChar w:fldCharType="end"/>
      </w:r>
      <w:r w:rsidR="004E572D" w:rsidRPr="004E572D">
        <w:rPr>
          <w:b/>
        </w:rPr>
        <w:t xml:space="preserve"> </w:t>
      </w:r>
      <w:r w:rsidR="004E572D">
        <w:t xml:space="preserve">of </w:t>
      </w:r>
      <w:r w:rsidR="004E572D" w:rsidRPr="004E572D">
        <w:rPr>
          <w:b/>
        </w:rPr>
        <w:t>Schedule 2</w:t>
      </w:r>
      <w:r w:rsidR="004E572D">
        <w:t xml:space="preserve"> (</w:t>
      </w:r>
      <w:r w:rsidR="004E572D" w:rsidRPr="004E572D">
        <w:rPr>
          <w:b/>
        </w:rPr>
        <w:t>Premises</w:t>
      </w:r>
      <w:r w:rsidR="004E572D">
        <w:t>).</w:t>
      </w:r>
    </w:p>
    <w:p w14:paraId="43702B78" w14:textId="77777777" w:rsidR="009D1A8B" w:rsidRDefault="009D1A8B">
      <w:pPr>
        <w:pStyle w:val="Heading2"/>
        <w:rPr>
          <w:color w:val="auto"/>
        </w:rPr>
      </w:pPr>
      <w:bookmarkStart w:id="13" w:name="_Toc479849598"/>
      <w:r>
        <w:rPr>
          <w:color w:val="auto"/>
        </w:rPr>
        <w:t>When</w:t>
      </w:r>
      <w:bookmarkEnd w:id="13"/>
    </w:p>
    <w:p w14:paraId="414076D5" w14:textId="77777777" w:rsidR="004E572D" w:rsidRDefault="00DF33AA" w:rsidP="004E572D">
      <w:pPr>
        <w:pStyle w:val="PFNumLevel2"/>
      </w:pPr>
      <w:r>
        <w:rPr>
          <w:color w:val="auto"/>
        </w:rPr>
        <w:t>Northern</w:t>
      </w:r>
      <w:r w:rsidR="000338EB" w:rsidRPr="004E572D">
        <w:rPr>
          <w:color w:val="auto"/>
        </w:rPr>
        <w:t xml:space="preserve"> Health</w:t>
      </w:r>
      <w:r w:rsidR="00CD25B6" w:rsidRPr="004E572D">
        <w:rPr>
          <w:color w:val="auto"/>
        </w:rPr>
        <w:t xml:space="preserve"> </w:t>
      </w:r>
      <w:r w:rsidR="009D1A8B" w:rsidRPr="004E572D">
        <w:rPr>
          <w:color w:val="auto"/>
        </w:rPr>
        <w:t xml:space="preserve">must provide </w:t>
      </w:r>
      <w:r w:rsidR="00E71FA2" w:rsidRPr="004E572D">
        <w:rPr>
          <w:color w:val="auto"/>
        </w:rPr>
        <w:t>the</w:t>
      </w:r>
      <w:r w:rsidR="009D1A8B" w:rsidRPr="004E572D">
        <w:rPr>
          <w:color w:val="auto"/>
        </w:rPr>
        <w:t xml:space="preserve"> Services </w:t>
      </w:r>
      <w:r w:rsidR="004E572D">
        <w:t xml:space="preserve">at the times specified in </w:t>
      </w:r>
      <w:r w:rsidR="004E572D" w:rsidRPr="004E572D">
        <w:rPr>
          <w:b/>
        </w:rPr>
        <w:fldChar w:fldCharType="begin"/>
      </w:r>
      <w:r w:rsidR="004E572D" w:rsidRPr="004E572D">
        <w:rPr>
          <w:b/>
        </w:rPr>
        <w:instrText xml:space="preserve"> REF _Ref138056179 \r \h  \* MERGEFORMAT </w:instrText>
      </w:r>
      <w:r w:rsidR="004E572D" w:rsidRPr="004E572D">
        <w:rPr>
          <w:b/>
        </w:rPr>
      </w:r>
      <w:r w:rsidR="004E572D" w:rsidRPr="004E572D">
        <w:rPr>
          <w:b/>
        </w:rPr>
        <w:fldChar w:fldCharType="separate"/>
      </w:r>
      <w:r w:rsidR="004E572D" w:rsidRPr="004E572D">
        <w:rPr>
          <w:b/>
        </w:rPr>
        <w:t xml:space="preserve">Item </w:t>
      </w:r>
      <w:r w:rsidR="00910AC2">
        <w:rPr>
          <w:b/>
        </w:rPr>
        <w:t>4</w:t>
      </w:r>
      <w:r w:rsidR="004E572D" w:rsidRPr="004E572D">
        <w:rPr>
          <w:b/>
        </w:rPr>
        <w:fldChar w:fldCharType="end"/>
      </w:r>
      <w:r w:rsidR="004E572D">
        <w:t xml:space="preserve"> of </w:t>
      </w:r>
      <w:r w:rsidR="004E572D" w:rsidRPr="004E572D">
        <w:rPr>
          <w:b/>
        </w:rPr>
        <w:t>Schedule 2</w:t>
      </w:r>
      <w:r w:rsidR="004E572D">
        <w:t xml:space="preserve"> or otherwise as agreed in writing between </w:t>
      </w:r>
      <w:r>
        <w:t>Northern</w:t>
      </w:r>
      <w:r w:rsidR="004E572D">
        <w:t xml:space="preserve"> Health and the Recipient (</w:t>
      </w:r>
      <w:r w:rsidR="004E572D" w:rsidRPr="004E572D">
        <w:rPr>
          <w:b/>
        </w:rPr>
        <w:t>Agreed Times</w:t>
      </w:r>
      <w:r w:rsidR="004E572D">
        <w:t xml:space="preserve">).  </w:t>
      </w:r>
    </w:p>
    <w:p w14:paraId="611B93DB" w14:textId="77777777" w:rsidR="009D1A8B" w:rsidRDefault="00DF33AA" w:rsidP="00CB37BF">
      <w:pPr>
        <w:pStyle w:val="PFNumLevel2"/>
        <w:jc w:val="both"/>
        <w:rPr>
          <w:color w:val="auto"/>
        </w:rPr>
      </w:pPr>
      <w:r>
        <w:rPr>
          <w:color w:val="auto"/>
        </w:rPr>
        <w:t>Northern</w:t>
      </w:r>
      <w:r w:rsidR="000338EB">
        <w:rPr>
          <w:color w:val="auto"/>
        </w:rPr>
        <w:t xml:space="preserve"> Health</w:t>
      </w:r>
      <w:r w:rsidR="00CB37BF">
        <w:rPr>
          <w:color w:val="auto"/>
        </w:rPr>
        <w:t xml:space="preserve"> </w:t>
      </w:r>
      <w:r w:rsidR="009D1A8B">
        <w:rPr>
          <w:color w:val="auto"/>
        </w:rPr>
        <w:t xml:space="preserve">is not liable to </w:t>
      </w:r>
      <w:r w:rsidR="00E71FA2">
        <w:rPr>
          <w:color w:val="auto"/>
        </w:rPr>
        <w:t>the Recipient</w:t>
      </w:r>
      <w:r w:rsidR="009D1A8B">
        <w:rPr>
          <w:color w:val="auto"/>
        </w:rPr>
        <w:t xml:space="preserve"> for any failure to provide or delay in providing </w:t>
      </w:r>
      <w:r w:rsidR="00E71FA2">
        <w:rPr>
          <w:color w:val="auto"/>
        </w:rPr>
        <w:t>the</w:t>
      </w:r>
      <w:r w:rsidR="009D1A8B">
        <w:rPr>
          <w:color w:val="auto"/>
        </w:rPr>
        <w:t xml:space="preserve"> Services if that failure or delay results from a cause beyond </w:t>
      </w:r>
      <w:r>
        <w:rPr>
          <w:color w:val="auto"/>
        </w:rPr>
        <w:t>Northern</w:t>
      </w:r>
      <w:r w:rsidR="000338EB">
        <w:rPr>
          <w:color w:val="auto"/>
        </w:rPr>
        <w:t xml:space="preserve"> Health</w:t>
      </w:r>
      <w:r w:rsidR="00A87F1D">
        <w:rPr>
          <w:color w:val="auto"/>
        </w:rPr>
        <w:t xml:space="preserve">’s </w:t>
      </w:r>
      <w:r w:rsidR="009D1A8B">
        <w:rPr>
          <w:color w:val="auto"/>
        </w:rPr>
        <w:t xml:space="preserve">reasonable control. </w:t>
      </w:r>
    </w:p>
    <w:p w14:paraId="7A042786" w14:textId="77777777" w:rsidR="009D1A8B" w:rsidRDefault="009D1A8B">
      <w:pPr>
        <w:pStyle w:val="Heading2"/>
        <w:rPr>
          <w:color w:val="auto"/>
        </w:rPr>
      </w:pPr>
      <w:bookmarkStart w:id="14" w:name="_Toc479849599"/>
      <w:r>
        <w:rPr>
          <w:color w:val="auto"/>
        </w:rPr>
        <w:t>How</w:t>
      </w:r>
      <w:bookmarkEnd w:id="14"/>
    </w:p>
    <w:p w14:paraId="0C6D4043" w14:textId="77777777" w:rsidR="009D1A8B" w:rsidRDefault="00DF33AA" w:rsidP="00AB7B1D">
      <w:pPr>
        <w:pStyle w:val="PFNumLevel2"/>
        <w:jc w:val="both"/>
        <w:rPr>
          <w:color w:val="auto"/>
        </w:rPr>
      </w:pPr>
      <w:r>
        <w:rPr>
          <w:color w:val="auto"/>
        </w:rPr>
        <w:t>Northern</w:t>
      </w:r>
      <w:r w:rsidR="000338EB">
        <w:rPr>
          <w:color w:val="auto"/>
        </w:rPr>
        <w:t xml:space="preserve"> Health</w:t>
      </w:r>
      <w:r w:rsidR="00AB7B1D">
        <w:rPr>
          <w:color w:val="auto"/>
        </w:rPr>
        <w:t xml:space="preserve"> </w:t>
      </w:r>
      <w:r w:rsidR="009D1A8B">
        <w:rPr>
          <w:color w:val="auto"/>
        </w:rPr>
        <w:t>must employ or o</w:t>
      </w:r>
      <w:r w:rsidR="00E71FA2">
        <w:rPr>
          <w:color w:val="auto"/>
        </w:rPr>
        <w:t>the</w:t>
      </w:r>
      <w:r w:rsidR="009D1A8B">
        <w:rPr>
          <w:color w:val="auto"/>
        </w:rPr>
        <w:t xml:space="preserve">rwise engage persons to provide </w:t>
      </w:r>
      <w:r w:rsidR="00E71FA2">
        <w:rPr>
          <w:color w:val="auto"/>
        </w:rPr>
        <w:t>the</w:t>
      </w:r>
      <w:r w:rsidR="009D1A8B">
        <w:rPr>
          <w:color w:val="auto"/>
        </w:rPr>
        <w:t xml:space="preserve"> Services and must provide all consumables, equipment and materials that are necessary to provide </w:t>
      </w:r>
      <w:r w:rsidR="00E71FA2">
        <w:rPr>
          <w:color w:val="auto"/>
        </w:rPr>
        <w:t>the</w:t>
      </w:r>
      <w:r w:rsidR="009D1A8B">
        <w:rPr>
          <w:color w:val="auto"/>
        </w:rPr>
        <w:t xml:space="preserve"> Services.  </w:t>
      </w:r>
    </w:p>
    <w:p w14:paraId="5646F220" w14:textId="77777777" w:rsidR="009D1A8B" w:rsidRDefault="009D1A8B">
      <w:pPr>
        <w:pStyle w:val="Heading2"/>
        <w:rPr>
          <w:color w:val="auto"/>
        </w:rPr>
      </w:pPr>
      <w:bookmarkStart w:id="15" w:name="_Toc479849600"/>
      <w:r>
        <w:rPr>
          <w:color w:val="auto"/>
        </w:rPr>
        <w:t>Standard</w:t>
      </w:r>
      <w:bookmarkEnd w:id="15"/>
    </w:p>
    <w:p w14:paraId="7AC3A0C5" w14:textId="77777777" w:rsidR="009D1A8B" w:rsidRDefault="00DF33AA">
      <w:pPr>
        <w:pStyle w:val="PFNumLevel2"/>
        <w:rPr>
          <w:color w:val="auto"/>
        </w:rPr>
      </w:pPr>
      <w:r>
        <w:rPr>
          <w:color w:val="auto"/>
        </w:rPr>
        <w:t>Northern</w:t>
      </w:r>
      <w:r w:rsidR="000338EB">
        <w:rPr>
          <w:color w:val="auto"/>
        </w:rPr>
        <w:t xml:space="preserve"> Health</w:t>
      </w:r>
      <w:r w:rsidR="00AB7B1D">
        <w:rPr>
          <w:color w:val="auto"/>
        </w:rPr>
        <w:t xml:space="preserve"> </w:t>
      </w:r>
      <w:r w:rsidR="009D1A8B">
        <w:rPr>
          <w:color w:val="auto"/>
        </w:rPr>
        <w:t xml:space="preserve">must provide </w:t>
      </w:r>
      <w:r w:rsidR="00E71FA2">
        <w:rPr>
          <w:color w:val="auto"/>
        </w:rPr>
        <w:t>the</w:t>
      </w:r>
      <w:r w:rsidR="009D1A8B">
        <w:rPr>
          <w:color w:val="auto"/>
        </w:rPr>
        <w:t xml:space="preserve"> Services </w:t>
      </w:r>
      <w:r w:rsidR="00103779">
        <w:rPr>
          <w:color w:val="auto"/>
        </w:rPr>
        <w:t>to a reasonably high standard.</w:t>
      </w:r>
    </w:p>
    <w:p w14:paraId="3DFB9C07" w14:textId="77777777" w:rsidR="009D1A8B" w:rsidRDefault="009D1A8B">
      <w:pPr>
        <w:pStyle w:val="Heading2"/>
        <w:rPr>
          <w:color w:val="auto"/>
        </w:rPr>
      </w:pPr>
      <w:bookmarkStart w:id="16" w:name="_Toc479849601"/>
      <w:r>
        <w:rPr>
          <w:color w:val="auto"/>
        </w:rPr>
        <w:lastRenderedPageBreak/>
        <w:t>Laws</w:t>
      </w:r>
      <w:bookmarkEnd w:id="16"/>
      <w:r>
        <w:rPr>
          <w:color w:val="auto"/>
        </w:rPr>
        <w:t xml:space="preserve"> </w:t>
      </w:r>
    </w:p>
    <w:p w14:paraId="789D991F" w14:textId="77777777" w:rsidR="009D1A8B" w:rsidRDefault="00DF33AA" w:rsidP="007C6637">
      <w:pPr>
        <w:pStyle w:val="PFNumLevel2"/>
        <w:jc w:val="both"/>
        <w:rPr>
          <w:color w:val="auto"/>
        </w:rPr>
      </w:pPr>
      <w:r>
        <w:rPr>
          <w:color w:val="auto"/>
        </w:rPr>
        <w:t>Northern</w:t>
      </w:r>
      <w:r w:rsidR="000338EB">
        <w:rPr>
          <w:color w:val="auto"/>
        </w:rPr>
        <w:t xml:space="preserve"> Health</w:t>
      </w:r>
      <w:r w:rsidR="007C6637">
        <w:rPr>
          <w:color w:val="auto"/>
        </w:rPr>
        <w:t xml:space="preserve"> </w:t>
      </w:r>
      <w:r w:rsidR="009D1A8B">
        <w:rPr>
          <w:color w:val="auto"/>
        </w:rPr>
        <w:t xml:space="preserve">must comply with all laws which regulate </w:t>
      </w:r>
      <w:r w:rsidR="00E71FA2">
        <w:rPr>
          <w:color w:val="auto"/>
        </w:rPr>
        <w:t>the</w:t>
      </w:r>
      <w:r w:rsidR="009D1A8B">
        <w:rPr>
          <w:color w:val="auto"/>
        </w:rPr>
        <w:t xml:space="preserve"> provision of </w:t>
      </w:r>
      <w:r w:rsidR="00E71FA2">
        <w:rPr>
          <w:color w:val="auto"/>
        </w:rPr>
        <w:t>the</w:t>
      </w:r>
      <w:r w:rsidR="009D1A8B">
        <w:rPr>
          <w:color w:val="auto"/>
        </w:rPr>
        <w:t xml:space="preserve"> Services to </w:t>
      </w:r>
      <w:r w:rsidR="00E71FA2">
        <w:rPr>
          <w:color w:val="auto"/>
        </w:rPr>
        <w:t>the Recipient</w:t>
      </w:r>
      <w:r w:rsidR="009D1A8B">
        <w:rPr>
          <w:color w:val="auto"/>
        </w:rPr>
        <w:t xml:space="preserve">.  </w:t>
      </w:r>
    </w:p>
    <w:p w14:paraId="51083FA2" w14:textId="77777777" w:rsidR="009D1A8B" w:rsidRDefault="009D1A8B">
      <w:pPr>
        <w:pStyle w:val="Heading2"/>
        <w:rPr>
          <w:color w:val="auto"/>
        </w:rPr>
      </w:pPr>
      <w:bookmarkStart w:id="17" w:name="_Toc520004997"/>
      <w:bookmarkStart w:id="18" w:name="_Toc529330277"/>
      <w:bookmarkStart w:id="19" w:name="_Toc56410077"/>
      <w:bookmarkStart w:id="20" w:name="_Toc71530940"/>
      <w:bookmarkStart w:id="21" w:name="_Toc71530930"/>
      <w:bookmarkStart w:id="22" w:name="_Toc479849602"/>
      <w:r>
        <w:rPr>
          <w:color w:val="auto"/>
        </w:rPr>
        <w:t xml:space="preserve">Assignment </w:t>
      </w:r>
      <w:bookmarkEnd w:id="17"/>
      <w:bookmarkEnd w:id="18"/>
      <w:bookmarkEnd w:id="19"/>
      <w:bookmarkEnd w:id="20"/>
      <w:r>
        <w:rPr>
          <w:color w:val="auto"/>
        </w:rPr>
        <w:t>and sub-contracting</w:t>
      </w:r>
      <w:bookmarkEnd w:id="22"/>
    </w:p>
    <w:p w14:paraId="447E0FFB" w14:textId="77777777" w:rsidR="009D1A8B" w:rsidRDefault="00DF33AA" w:rsidP="007C6637">
      <w:pPr>
        <w:pStyle w:val="PFNumLevel2"/>
        <w:jc w:val="both"/>
        <w:rPr>
          <w:color w:val="auto"/>
        </w:rPr>
      </w:pPr>
      <w:r>
        <w:rPr>
          <w:color w:val="auto"/>
        </w:rPr>
        <w:t>Northern</w:t>
      </w:r>
      <w:r w:rsidR="000338EB">
        <w:rPr>
          <w:color w:val="auto"/>
        </w:rPr>
        <w:t xml:space="preserve"> Health</w:t>
      </w:r>
      <w:r w:rsidR="007C6637">
        <w:rPr>
          <w:color w:val="auto"/>
        </w:rPr>
        <w:t xml:space="preserve"> </w:t>
      </w:r>
      <w:r w:rsidR="009D1A8B">
        <w:rPr>
          <w:color w:val="auto"/>
        </w:rPr>
        <w:t>may assign or sub</w:t>
      </w:r>
      <w:r w:rsidR="009D1A8B">
        <w:rPr>
          <w:color w:val="auto"/>
        </w:rPr>
        <w:noBreakHyphen/>
        <w:t xml:space="preserve">contract any part of </w:t>
      </w:r>
      <w:r w:rsidR="00E71FA2">
        <w:rPr>
          <w:color w:val="auto"/>
        </w:rPr>
        <w:t>the</w:t>
      </w:r>
      <w:r w:rsidR="009D1A8B">
        <w:rPr>
          <w:color w:val="auto"/>
        </w:rPr>
        <w:t xml:space="preserve"> provision of </w:t>
      </w:r>
      <w:r w:rsidR="00E71FA2">
        <w:rPr>
          <w:color w:val="auto"/>
        </w:rPr>
        <w:t>the</w:t>
      </w:r>
      <w:r w:rsidR="009D1A8B">
        <w:rPr>
          <w:color w:val="auto"/>
        </w:rPr>
        <w:t xml:space="preserve"> Services by giving written notice to </w:t>
      </w:r>
      <w:r w:rsidR="00E71FA2">
        <w:rPr>
          <w:color w:val="auto"/>
        </w:rPr>
        <w:t>the Recipient</w:t>
      </w:r>
      <w:r w:rsidR="009D1A8B">
        <w:rPr>
          <w:color w:val="auto"/>
        </w:rPr>
        <w:t>.</w:t>
      </w:r>
    </w:p>
    <w:p w14:paraId="3337D9C4" w14:textId="77777777" w:rsidR="009D1A8B" w:rsidRDefault="009D1A8B">
      <w:pPr>
        <w:pStyle w:val="Heading1"/>
        <w:rPr>
          <w:color w:val="auto"/>
        </w:rPr>
      </w:pPr>
      <w:bookmarkStart w:id="23" w:name="_Toc71530937"/>
      <w:bookmarkStart w:id="24" w:name="_Ref80005429"/>
      <w:bookmarkStart w:id="25" w:name="_Toc479849603"/>
      <w:bookmarkEnd w:id="21"/>
      <w:r>
        <w:rPr>
          <w:color w:val="auto"/>
        </w:rPr>
        <w:t>Payment for Services</w:t>
      </w:r>
      <w:bookmarkEnd w:id="23"/>
      <w:bookmarkEnd w:id="24"/>
      <w:bookmarkEnd w:id="25"/>
    </w:p>
    <w:p w14:paraId="00A9F5EB" w14:textId="77777777" w:rsidR="009D1A8B" w:rsidRDefault="009D1A8B">
      <w:pPr>
        <w:pStyle w:val="Heading2"/>
        <w:rPr>
          <w:color w:val="auto"/>
        </w:rPr>
      </w:pPr>
      <w:bookmarkStart w:id="26" w:name="_Toc479849604"/>
      <w:r>
        <w:rPr>
          <w:color w:val="auto"/>
        </w:rPr>
        <w:t>Interpretation</w:t>
      </w:r>
      <w:bookmarkEnd w:id="26"/>
    </w:p>
    <w:p w14:paraId="134BF750" w14:textId="77777777" w:rsidR="009D1A8B" w:rsidRDefault="009D1A8B">
      <w:pPr>
        <w:pStyle w:val="PFNumLevel2"/>
        <w:rPr>
          <w:color w:val="auto"/>
        </w:rPr>
      </w:pPr>
      <w:r>
        <w:rPr>
          <w:color w:val="auto"/>
        </w:rPr>
        <w:t xml:space="preserve">Terms used in this </w:t>
      </w:r>
      <w:r>
        <w:rPr>
          <w:b/>
          <w:color w:val="auto"/>
        </w:rPr>
        <w:t>clause 3</w:t>
      </w:r>
      <w:r>
        <w:rPr>
          <w:color w:val="auto"/>
        </w:rPr>
        <w:t xml:space="preserve"> have </w:t>
      </w:r>
      <w:r w:rsidR="00E71FA2">
        <w:rPr>
          <w:color w:val="auto"/>
        </w:rPr>
        <w:t>the</w:t>
      </w:r>
      <w:r>
        <w:rPr>
          <w:color w:val="auto"/>
        </w:rPr>
        <w:t xml:space="preserve"> same meaning as those terms in </w:t>
      </w:r>
      <w:r>
        <w:rPr>
          <w:i/>
          <w:color w:val="auto"/>
        </w:rPr>
        <w:t xml:space="preserve">A New Tax System (Goods and Services Tax) Act </w:t>
      </w:r>
      <w:r>
        <w:rPr>
          <w:color w:val="auto"/>
        </w:rPr>
        <w:t>1999 (</w:t>
      </w:r>
      <w:proofErr w:type="spellStart"/>
      <w:r>
        <w:rPr>
          <w:color w:val="auto"/>
        </w:rPr>
        <w:t>Cth</w:t>
      </w:r>
      <w:proofErr w:type="spellEnd"/>
      <w:r>
        <w:rPr>
          <w:color w:val="auto"/>
        </w:rPr>
        <w:t>) (as amended from time to time).</w:t>
      </w:r>
    </w:p>
    <w:p w14:paraId="645B81B7" w14:textId="77777777" w:rsidR="009D1A8B" w:rsidRDefault="009D1A8B">
      <w:pPr>
        <w:pStyle w:val="Heading2"/>
        <w:rPr>
          <w:b w:val="0"/>
          <w:color w:val="auto"/>
        </w:rPr>
      </w:pPr>
      <w:bookmarkStart w:id="27" w:name="_Toc479849605"/>
      <w:r>
        <w:rPr>
          <w:color w:val="auto"/>
        </w:rPr>
        <w:t>Fees payable</w:t>
      </w:r>
      <w:bookmarkEnd w:id="27"/>
    </w:p>
    <w:p w14:paraId="258C4407" w14:textId="77777777" w:rsidR="00103779" w:rsidRPr="00103779" w:rsidRDefault="00103779" w:rsidP="009D735F">
      <w:pPr>
        <w:pStyle w:val="PFNumLevel2"/>
        <w:jc w:val="both"/>
        <w:rPr>
          <w:color w:val="auto"/>
        </w:rPr>
      </w:pPr>
      <w:r>
        <w:rPr>
          <w:color w:val="auto"/>
        </w:rPr>
        <w:t>T</w:t>
      </w:r>
      <w:r w:rsidR="00E71FA2">
        <w:rPr>
          <w:color w:val="auto"/>
        </w:rPr>
        <w:t>he Recipient</w:t>
      </w:r>
      <w:r w:rsidR="009D1A8B">
        <w:rPr>
          <w:color w:val="auto"/>
        </w:rPr>
        <w:t xml:space="preserve"> must pay </w:t>
      </w:r>
      <w:r w:rsidR="00DF33AA">
        <w:rPr>
          <w:color w:val="auto"/>
        </w:rPr>
        <w:t>Northern</w:t>
      </w:r>
      <w:r w:rsidR="000338EB">
        <w:rPr>
          <w:color w:val="auto"/>
        </w:rPr>
        <w:t xml:space="preserve"> Health</w:t>
      </w:r>
      <w:r w:rsidR="009D735F">
        <w:rPr>
          <w:color w:val="auto"/>
        </w:rPr>
        <w:t xml:space="preserve"> </w:t>
      </w:r>
      <w:r w:rsidR="009D1A8B">
        <w:rPr>
          <w:color w:val="auto"/>
        </w:rPr>
        <w:t xml:space="preserve">for </w:t>
      </w:r>
      <w:r w:rsidR="00E71FA2">
        <w:rPr>
          <w:color w:val="auto"/>
        </w:rPr>
        <w:t>the</w:t>
      </w:r>
      <w:r w:rsidR="009D1A8B">
        <w:rPr>
          <w:color w:val="auto"/>
        </w:rPr>
        <w:t xml:space="preserve"> Services</w:t>
      </w:r>
      <w:r w:rsidR="00843566">
        <w:rPr>
          <w:i/>
          <w:color w:val="auto"/>
        </w:rPr>
        <w:t xml:space="preserve"> </w:t>
      </w:r>
      <w:r w:rsidR="004E572D">
        <w:t xml:space="preserve">on the basis of the price specified in </w:t>
      </w:r>
      <w:r w:rsidR="004E572D">
        <w:rPr>
          <w:b/>
        </w:rPr>
        <w:fldChar w:fldCharType="begin"/>
      </w:r>
      <w:r w:rsidR="004E572D">
        <w:rPr>
          <w:b/>
        </w:rPr>
        <w:instrText xml:space="preserve"> REF _Ref78885331 \r \h </w:instrText>
      </w:r>
      <w:r w:rsidR="004E572D">
        <w:rPr>
          <w:b/>
        </w:rPr>
      </w:r>
      <w:r w:rsidR="004E572D">
        <w:rPr>
          <w:b/>
        </w:rPr>
        <w:fldChar w:fldCharType="separate"/>
      </w:r>
      <w:r w:rsidR="004E572D">
        <w:rPr>
          <w:b/>
        </w:rPr>
        <w:t>Item 5</w:t>
      </w:r>
      <w:r w:rsidR="004E572D">
        <w:rPr>
          <w:b/>
        </w:rPr>
        <w:fldChar w:fldCharType="end"/>
      </w:r>
      <w:r w:rsidR="004E572D">
        <w:rPr>
          <w:b/>
        </w:rPr>
        <w:t xml:space="preserve"> </w:t>
      </w:r>
      <w:r w:rsidR="004E572D">
        <w:t xml:space="preserve">of </w:t>
      </w:r>
      <w:r w:rsidR="004E572D">
        <w:rPr>
          <w:b/>
        </w:rPr>
        <w:t>Schedule 2</w:t>
      </w:r>
      <w:r w:rsidR="004E572D">
        <w:t xml:space="preserve"> (</w:t>
      </w:r>
      <w:r w:rsidR="004E572D">
        <w:rPr>
          <w:b/>
        </w:rPr>
        <w:t>Price</w:t>
      </w:r>
      <w:r w:rsidR="004E572D">
        <w:t>).</w:t>
      </w:r>
    </w:p>
    <w:p w14:paraId="111A89FA" w14:textId="77777777" w:rsidR="009D1A8B" w:rsidRDefault="00103779" w:rsidP="009D735F">
      <w:pPr>
        <w:pStyle w:val="PFNumLevel2"/>
        <w:jc w:val="both"/>
        <w:rPr>
          <w:color w:val="auto"/>
        </w:rPr>
      </w:pPr>
      <w:r>
        <w:rPr>
          <w:color w:val="auto"/>
        </w:rPr>
        <w:t>T</w:t>
      </w:r>
      <w:r w:rsidR="00E71FA2">
        <w:rPr>
          <w:color w:val="auto"/>
        </w:rPr>
        <w:t>he</w:t>
      </w:r>
      <w:r w:rsidR="009D1A8B">
        <w:rPr>
          <w:color w:val="auto"/>
        </w:rPr>
        <w:t xml:space="preserve"> prices specified in </w:t>
      </w:r>
      <w:r w:rsidR="009D1A8B">
        <w:rPr>
          <w:b/>
          <w:color w:val="auto"/>
        </w:rPr>
        <w:t xml:space="preserve">clause 3.2 </w:t>
      </w:r>
      <w:r w:rsidR="009D1A8B">
        <w:rPr>
          <w:color w:val="auto"/>
        </w:rPr>
        <w:t xml:space="preserve">do not include GST.  </w:t>
      </w:r>
    </w:p>
    <w:p w14:paraId="422BEF99" w14:textId="77777777" w:rsidR="009D1A8B" w:rsidRDefault="009D1A8B" w:rsidP="009D735F">
      <w:pPr>
        <w:pStyle w:val="PFNumLevel2"/>
        <w:jc w:val="both"/>
        <w:rPr>
          <w:color w:val="auto"/>
        </w:rPr>
      </w:pPr>
      <w:r>
        <w:rPr>
          <w:color w:val="auto"/>
        </w:rPr>
        <w:t xml:space="preserve">At </w:t>
      </w:r>
      <w:r w:rsidR="00E71FA2">
        <w:rPr>
          <w:color w:val="auto"/>
        </w:rPr>
        <w:t>the</w:t>
      </w:r>
      <w:r>
        <w:rPr>
          <w:color w:val="auto"/>
        </w:rPr>
        <w:t xml:space="preserve"> time of payment, </w:t>
      </w:r>
      <w:r w:rsidR="00E71FA2">
        <w:rPr>
          <w:color w:val="auto"/>
        </w:rPr>
        <w:t>the Recipient</w:t>
      </w:r>
      <w:r>
        <w:rPr>
          <w:color w:val="auto"/>
        </w:rPr>
        <w:t xml:space="preserve"> must pay to </w:t>
      </w:r>
      <w:r w:rsidR="00DF33AA">
        <w:rPr>
          <w:color w:val="auto"/>
        </w:rPr>
        <w:t>Northern</w:t>
      </w:r>
      <w:r w:rsidR="000338EB">
        <w:rPr>
          <w:color w:val="auto"/>
        </w:rPr>
        <w:t xml:space="preserve"> Health</w:t>
      </w:r>
      <w:r w:rsidR="009D735F">
        <w:rPr>
          <w:color w:val="auto"/>
        </w:rPr>
        <w:t xml:space="preserve"> </w:t>
      </w:r>
      <w:r>
        <w:rPr>
          <w:color w:val="auto"/>
        </w:rPr>
        <w:t xml:space="preserve">any amount of GST that </w:t>
      </w:r>
      <w:r w:rsidR="00E71FA2">
        <w:rPr>
          <w:color w:val="auto"/>
        </w:rPr>
        <w:t>the Recipient</w:t>
      </w:r>
      <w:r>
        <w:rPr>
          <w:color w:val="auto"/>
        </w:rPr>
        <w:t xml:space="preserve"> is required to pay in addition to </w:t>
      </w:r>
      <w:r w:rsidR="00E71FA2">
        <w:rPr>
          <w:color w:val="auto"/>
        </w:rPr>
        <w:t>the</w:t>
      </w:r>
      <w:r>
        <w:rPr>
          <w:color w:val="auto"/>
        </w:rPr>
        <w:t xml:space="preserve"> price specified in </w:t>
      </w:r>
      <w:r>
        <w:rPr>
          <w:b/>
          <w:color w:val="auto"/>
        </w:rPr>
        <w:t>clause 3.2</w:t>
      </w:r>
      <w:r>
        <w:rPr>
          <w:color w:val="auto"/>
        </w:rPr>
        <w:t>.</w:t>
      </w:r>
    </w:p>
    <w:p w14:paraId="2A9387C4" w14:textId="77777777" w:rsidR="009D1A8B" w:rsidRDefault="009D1A8B">
      <w:pPr>
        <w:pStyle w:val="Heading2"/>
        <w:rPr>
          <w:color w:val="auto"/>
        </w:rPr>
      </w:pPr>
      <w:bookmarkStart w:id="28" w:name="_Toc479849606"/>
      <w:r>
        <w:rPr>
          <w:color w:val="auto"/>
        </w:rPr>
        <w:t>No o</w:t>
      </w:r>
      <w:r w:rsidR="00E71FA2">
        <w:rPr>
          <w:color w:val="auto"/>
        </w:rPr>
        <w:t>the</w:t>
      </w:r>
      <w:r>
        <w:rPr>
          <w:color w:val="auto"/>
        </w:rPr>
        <w:t>r amounts</w:t>
      </w:r>
      <w:bookmarkEnd w:id="28"/>
    </w:p>
    <w:p w14:paraId="78CC331B" w14:textId="77777777" w:rsidR="009D1A8B" w:rsidRDefault="00103779" w:rsidP="004E1448">
      <w:pPr>
        <w:pStyle w:val="PFNumLevel2"/>
        <w:jc w:val="both"/>
        <w:rPr>
          <w:color w:val="auto"/>
        </w:rPr>
      </w:pPr>
      <w:r>
        <w:rPr>
          <w:color w:val="auto"/>
        </w:rPr>
        <w:t>T</w:t>
      </w:r>
      <w:r w:rsidR="00E71FA2">
        <w:rPr>
          <w:color w:val="auto"/>
        </w:rPr>
        <w:t>he</w:t>
      </w:r>
      <w:r w:rsidR="009D1A8B">
        <w:rPr>
          <w:color w:val="auto"/>
        </w:rPr>
        <w:t xml:space="preserve"> only amounts payable by </w:t>
      </w:r>
      <w:r w:rsidR="00E71FA2">
        <w:rPr>
          <w:color w:val="auto"/>
        </w:rPr>
        <w:t>the Recipient</w:t>
      </w:r>
      <w:r w:rsidR="009D1A8B">
        <w:rPr>
          <w:color w:val="auto"/>
        </w:rPr>
        <w:t xml:space="preserve"> to </w:t>
      </w:r>
      <w:r w:rsidR="00DF33AA">
        <w:rPr>
          <w:color w:val="auto"/>
        </w:rPr>
        <w:t>Northern</w:t>
      </w:r>
      <w:r w:rsidR="000338EB">
        <w:rPr>
          <w:color w:val="auto"/>
        </w:rPr>
        <w:t xml:space="preserve"> Health</w:t>
      </w:r>
      <w:r w:rsidR="004E1448">
        <w:rPr>
          <w:color w:val="auto"/>
        </w:rPr>
        <w:t xml:space="preserve"> </w:t>
      </w:r>
      <w:r w:rsidR="009D1A8B">
        <w:rPr>
          <w:color w:val="auto"/>
        </w:rPr>
        <w:t xml:space="preserve">are </w:t>
      </w:r>
      <w:r w:rsidR="00E71FA2">
        <w:rPr>
          <w:color w:val="auto"/>
        </w:rPr>
        <w:t>the</w:t>
      </w:r>
      <w:r w:rsidR="009D1A8B">
        <w:rPr>
          <w:color w:val="auto"/>
        </w:rPr>
        <w:t xml:space="preserve"> amounts specified in </w:t>
      </w:r>
      <w:r w:rsidR="009D1A8B">
        <w:rPr>
          <w:b/>
          <w:color w:val="auto"/>
        </w:rPr>
        <w:t>clause 3.2</w:t>
      </w:r>
      <w:r w:rsidR="009D1A8B">
        <w:rPr>
          <w:color w:val="auto"/>
        </w:rPr>
        <w:t xml:space="preserve"> and any applicable GST.  All o</w:t>
      </w:r>
      <w:r w:rsidR="00E71FA2">
        <w:rPr>
          <w:color w:val="auto"/>
        </w:rPr>
        <w:t>the</w:t>
      </w:r>
      <w:r w:rsidR="009D1A8B">
        <w:rPr>
          <w:color w:val="auto"/>
        </w:rPr>
        <w:t xml:space="preserve">r costs, charges, fees and expenses for or arising out of or in connection with </w:t>
      </w:r>
      <w:r w:rsidR="00E71FA2">
        <w:rPr>
          <w:color w:val="auto"/>
        </w:rPr>
        <w:t>the</w:t>
      </w:r>
      <w:r w:rsidR="009D1A8B">
        <w:rPr>
          <w:color w:val="auto"/>
        </w:rPr>
        <w:t xml:space="preserve"> provision of Services must be paid by </w:t>
      </w:r>
      <w:r w:rsidR="00CD54C0">
        <w:rPr>
          <w:color w:val="auto"/>
        </w:rPr>
        <w:t>Northern</w:t>
      </w:r>
      <w:r w:rsidR="000338EB">
        <w:rPr>
          <w:color w:val="auto"/>
        </w:rPr>
        <w:t xml:space="preserve"> Health</w:t>
      </w:r>
      <w:r w:rsidR="009D1A8B">
        <w:rPr>
          <w:color w:val="auto"/>
        </w:rPr>
        <w:t>.</w:t>
      </w:r>
    </w:p>
    <w:p w14:paraId="4CD188E5" w14:textId="77777777" w:rsidR="009D1A8B" w:rsidRDefault="009D1A8B">
      <w:pPr>
        <w:pStyle w:val="Heading2"/>
        <w:rPr>
          <w:color w:val="auto"/>
        </w:rPr>
      </w:pPr>
      <w:bookmarkStart w:id="29" w:name="_Toc479849607"/>
      <w:r>
        <w:rPr>
          <w:color w:val="auto"/>
        </w:rPr>
        <w:t>Invoice requirements</w:t>
      </w:r>
      <w:bookmarkEnd w:id="29"/>
    </w:p>
    <w:p w14:paraId="1D7D9D39" w14:textId="77777777" w:rsidR="009D1A8B" w:rsidRDefault="00103779" w:rsidP="000C115C">
      <w:pPr>
        <w:pStyle w:val="PFNumLevel2"/>
        <w:jc w:val="both"/>
        <w:rPr>
          <w:color w:val="auto"/>
        </w:rPr>
      </w:pPr>
      <w:r>
        <w:rPr>
          <w:color w:val="auto"/>
        </w:rPr>
        <w:t>T</w:t>
      </w:r>
      <w:r w:rsidR="00E71FA2">
        <w:rPr>
          <w:color w:val="auto"/>
        </w:rPr>
        <w:t>he Recipient</w:t>
      </w:r>
      <w:r w:rsidR="009D1A8B">
        <w:rPr>
          <w:color w:val="auto"/>
        </w:rPr>
        <w:t xml:space="preserve"> is only required to pay </w:t>
      </w:r>
      <w:r w:rsidR="00746FB5">
        <w:rPr>
          <w:color w:val="auto"/>
        </w:rPr>
        <w:t xml:space="preserve">Northern </w:t>
      </w:r>
      <w:r w:rsidR="000338EB">
        <w:rPr>
          <w:color w:val="auto"/>
        </w:rPr>
        <w:t>Health</w:t>
      </w:r>
      <w:r w:rsidR="000C115C">
        <w:rPr>
          <w:color w:val="auto"/>
        </w:rPr>
        <w:t xml:space="preserve"> </w:t>
      </w:r>
      <w:r w:rsidR="009D1A8B">
        <w:rPr>
          <w:color w:val="auto"/>
        </w:rPr>
        <w:t xml:space="preserve">after </w:t>
      </w:r>
      <w:r w:rsidR="00746FB5">
        <w:rPr>
          <w:color w:val="auto"/>
        </w:rPr>
        <w:t>Northern</w:t>
      </w:r>
      <w:r w:rsidR="000338EB">
        <w:rPr>
          <w:color w:val="auto"/>
        </w:rPr>
        <w:t xml:space="preserve"> Health</w:t>
      </w:r>
      <w:r w:rsidR="000C115C">
        <w:rPr>
          <w:color w:val="auto"/>
        </w:rPr>
        <w:t xml:space="preserve"> </w:t>
      </w:r>
      <w:r w:rsidR="009D1A8B">
        <w:rPr>
          <w:color w:val="auto"/>
        </w:rPr>
        <w:t xml:space="preserve">provides a tax invoice in </w:t>
      </w:r>
      <w:r w:rsidR="00E71FA2">
        <w:rPr>
          <w:color w:val="auto"/>
        </w:rPr>
        <w:t>the</w:t>
      </w:r>
      <w:r w:rsidR="009D1A8B">
        <w:rPr>
          <w:color w:val="auto"/>
        </w:rPr>
        <w:t xml:space="preserve"> format required by law for </w:t>
      </w:r>
      <w:r w:rsidR="00E71FA2">
        <w:rPr>
          <w:color w:val="auto"/>
        </w:rPr>
        <w:t>the</w:t>
      </w:r>
      <w:r w:rsidR="009D1A8B">
        <w:rPr>
          <w:color w:val="auto"/>
        </w:rPr>
        <w:t xml:space="preserve"> supply to </w:t>
      </w:r>
      <w:r w:rsidR="00E71FA2">
        <w:rPr>
          <w:color w:val="auto"/>
        </w:rPr>
        <w:t>the Recipient</w:t>
      </w:r>
      <w:r w:rsidR="009D1A8B">
        <w:rPr>
          <w:color w:val="auto"/>
        </w:rPr>
        <w:t xml:space="preserve">.  </w:t>
      </w:r>
    </w:p>
    <w:p w14:paraId="770559FD" w14:textId="77777777" w:rsidR="009D1A8B" w:rsidRDefault="009D1A8B">
      <w:pPr>
        <w:pStyle w:val="Heading2"/>
        <w:rPr>
          <w:color w:val="auto"/>
        </w:rPr>
      </w:pPr>
      <w:bookmarkStart w:id="30" w:name="_Toc479849608"/>
      <w:r>
        <w:rPr>
          <w:color w:val="auto"/>
        </w:rPr>
        <w:t>Payment terms</w:t>
      </w:r>
      <w:bookmarkEnd w:id="30"/>
    </w:p>
    <w:p w14:paraId="235A274A" w14:textId="77777777" w:rsidR="009D1A8B" w:rsidRDefault="00103779" w:rsidP="000C115C">
      <w:pPr>
        <w:pStyle w:val="PFNumLevel2"/>
        <w:jc w:val="both"/>
        <w:rPr>
          <w:color w:val="auto"/>
        </w:rPr>
      </w:pPr>
      <w:r>
        <w:rPr>
          <w:color w:val="auto"/>
        </w:rPr>
        <w:t>T</w:t>
      </w:r>
      <w:r w:rsidR="00E71FA2">
        <w:rPr>
          <w:color w:val="auto"/>
        </w:rPr>
        <w:t>he Recipient</w:t>
      </w:r>
      <w:r w:rsidR="009D1A8B">
        <w:rPr>
          <w:color w:val="auto"/>
        </w:rPr>
        <w:t xml:space="preserve"> must pay </w:t>
      </w:r>
      <w:r w:rsidR="00746FB5">
        <w:rPr>
          <w:color w:val="auto"/>
        </w:rPr>
        <w:t xml:space="preserve">Northern </w:t>
      </w:r>
      <w:r w:rsidR="000338EB">
        <w:rPr>
          <w:color w:val="auto"/>
        </w:rPr>
        <w:t>Health</w:t>
      </w:r>
      <w:r w:rsidR="000C115C">
        <w:rPr>
          <w:color w:val="auto"/>
        </w:rPr>
        <w:t xml:space="preserve"> </w:t>
      </w:r>
      <w:r w:rsidR="009D1A8B">
        <w:rPr>
          <w:color w:val="auto"/>
        </w:rPr>
        <w:t xml:space="preserve">for </w:t>
      </w:r>
      <w:r w:rsidR="00E71FA2">
        <w:rPr>
          <w:color w:val="auto"/>
        </w:rPr>
        <w:t>the</w:t>
      </w:r>
      <w:r w:rsidR="009D1A8B">
        <w:rPr>
          <w:color w:val="auto"/>
        </w:rPr>
        <w:t xml:space="preserve"> amount invoiced within 7 days after </w:t>
      </w:r>
      <w:r w:rsidR="00E71FA2">
        <w:rPr>
          <w:color w:val="auto"/>
        </w:rPr>
        <w:t>the</w:t>
      </w:r>
      <w:r w:rsidR="009D1A8B">
        <w:rPr>
          <w:color w:val="auto"/>
        </w:rPr>
        <w:t xml:space="preserve"> invoice is received.  </w:t>
      </w:r>
    </w:p>
    <w:p w14:paraId="54A1F668" w14:textId="77777777" w:rsidR="009D1A8B" w:rsidRDefault="009D1A8B">
      <w:pPr>
        <w:pStyle w:val="Heading2"/>
        <w:rPr>
          <w:color w:val="auto"/>
        </w:rPr>
      </w:pPr>
      <w:bookmarkStart w:id="31" w:name="_Toc479849609"/>
      <w:r>
        <w:rPr>
          <w:color w:val="auto"/>
        </w:rPr>
        <w:t>Disputing amounts</w:t>
      </w:r>
      <w:bookmarkEnd w:id="31"/>
    </w:p>
    <w:p w14:paraId="6476DA48" w14:textId="77777777" w:rsidR="009D1A8B" w:rsidRDefault="009D1A8B" w:rsidP="001E2D84">
      <w:pPr>
        <w:pStyle w:val="PFNumLevel2"/>
        <w:jc w:val="both"/>
        <w:rPr>
          <w:color w:val="auto"/>
        </w:rPr>
      </w:pPr>
      <w:r>
        <w:rPr>
          <w:color w:val="auto"/>
        </w:rPr>
        <w:t xml:space="preserve">If </w:t>
      </w:r>
      <w:r w:rsidR="00E71FA2">
        <w:rPr>
          <w:color w:val="auto"/>
        </w:rPr>
        <w:t>the Recipient</w:t>
      </w:r>
      <w:r>
        <w:rPr>
          <w:color w:val="auto"/>
        </w:rPr>
        <w:t xml:space="preserve"> does not agree with any part of an invoice, it must immediately give </w:t>
      </w:r>
      <w:r w:rsidR="00746FB5">
        <w:rPr>
          <w:color w:val="auto"/>
        </w:rPr>
        <w:t xml:space="preserve">Northern </w:t>
      </w:r>
      <w:r w:rsidR="000338EB">
        <w:rPr>
          <w:color w:val="auto"/>
        </w:rPr>
        <w:t>Health</w:t>
      </w:r>
      <w:r w:rsidR="001E2D84">
        <w:rPr>
          <w:color w:val="auto"/>
        </w:rPr>
        <w:t xml:space="preserve"> </w:t>
      </w:r>
      <w:r>
        <w:rPr>
          <w:color w:val="auto"/>
        </w:rPr>
        <w:t xml:space="preserve">a written notice stating that it is disputing </w:t>
      </w:r>
      <w:r w:rsidR="00E71FA2">
        <w:rPr>
          <w:color w:val="auto"/>
        </w:rPr>
        <w:t>the</w:t>
      </w:r>
      <w:r>
        <w:rPr>
          <w:color w:val="auto"/>
        </w:rPr>
        <w:t xml:space="preserve"> invoice and giving reasons.</w:t>
      </w:r>
    </w:p>
    <w:p w14:paraId="3EA0E894" w14:textId="77777777" w:rsidR="009D1A8B" w:rsidRDefault="009D1A8B" w:rsidP="001E2D84">
      <w:pPr>
        <w:pStyle w:val="PFNumLevel2"/>
        <w:jc w:val="both"/>
        <w:rPr>
          <w:color w:val="auto"/>
        </w:rPr>
      </w:pPr>
      <w:r>
        <w:rPr>
          <w:color w:val="auto"/>
        </w:rPr>
        <w:t xml:space="preserve">If </w:t>
      </w:r>
      <w:r w:rsidR="00E71FA2">
        <w:rPr>
          <w:color w:val="auto"/>
        </w:rPr>
        <w:t>the Recipient</w:t>
      </w:r>
      <w:r>
        <w:rPr>
          <w:color w:val="auto"/>
        </w:rPr>
        <w:t xml:space="preserve"> disputes its obligation to pay any amount in </w:t>
      </w:r>
      <w:r w:rsidR="00E71FA2">
        <w:rPr>
          <w:color w:val="auto"/>
        </w:rPr>
        <w:t>the</w:t>
      </w:r>
      <w:r>
        <w:rPr>
          <w:color w:val="auto"/>
        </w:rPr>
        <w:t xml:space="preserve"> invoice, </w:t>
      </w:r>
      <w:r w:rsidR="00E71FA2">
        <w:rPr>
          <w:color w:val="auto"/>
        </w:rPr>
        <w:t>the Recipient</w:t>
      </w:r>
      <w:r>
        <w:rPr>
          <w:color w:val="auto"/>
        </w:rPr>
        <w:t xml:space="preserve"> may withhold that part of </w:t>
      </w:r>
      <w:r w:rsidR="00E71FA2">
        <w:rPr>
          <w:color w:val="auto"/>
        </w:rPr>
        <w:t>the</w:t>
      </w:r>
      <w:r>
        <w:rPr>
          <w:color w:val="auto"/>
        </w:rPr>
        <w:t xml:space="preserve"> invoice amount until such time as </w:t>
      </w:r>
      <w:r w:rsidR="00E71FA2">
        <w:rPr>
          <w:color w:val="auto"/>
        </w:rPr>
        <w:t>the</w:t>
      </w:r>
      <w:r>
        <w:rPr>
          <w:color w:val="auto"/>
        </w:rPr>
        <w:t xml:space="preserve"> dispute is resolved.</w:t>
      </w:r>
    </w:p>
    <w:p w14:paraId="3E07493C" w14:textId="77777777" w:rsidR="009D1A8B" w:rsidRDefault="009D1A8B">
      <w:pPr>
        <w:pStyle w:val="Heading2"/>
        <w:rPr>
          <w:color w:val="auto"/>
        </w:rPr>
      </w:pPr>
      <w:bookmarkStart w:id="32" w:name="_Toc479849610"/>
      <w:r>
        <w:rPr>
          <w:color w:val="auto"/>
        </w:rPr>
        <w:t>ABN and GST Registration</w:t>
      </w:r>
      <w:bookmarkEnd w:id="32"/>
    </w:p>
    <w:p w14:paraId="389169F9" w14:textId="77777777" w:rsidR="009D1A8B" w:rsidRDefault="00746FB5" w:rsidP="001E2D84">
      <w:pPr>
        <w:pStyle w:val="PFNumLevel2"/>
        <w:jc w:val="both"/>
        <w:rPr>
          <w:color w:val="auto"/>
        </w:rPr>
      </w:pPr>
      <w:r>
        <w:rPr>
          <w:color w:val="auto"/>
        </w:rPr>
        <w:t>Northern</w:t>
      </w:r>
      <w:r w:rsidR="000338EB">
        <w:rPr>
          <w:color w:val="auto"/>
        </w:rPr>
        <w:t xml:space="preserve"> Health</w:t>
      </w:r>
      <w:r w:rsidR="001E2D84">
        <w:rPr>
          <w:color w:val="auto"/>
        </w:rPr>
        <w:t xml:space="preserve"> </w:t>
      </w:r>
      <w:r w:rsidR="009D1A8B">
        <w:rPr>
          <w:color w:val="auto"/>
        </w:rPr>
        <w:t xml:space="preserve">warrants that it is registered or will be registered for Australian Business Number and for GST purposes at each time of taxable supply is made.  </w:t>
      </w:r>
    </w:p>
    <w:p w14:paraId="3D9B53DE" w14:textId="77777777" w:rsidR="009D1A8B" w:rsidRDefault="009D1A8B">
      <w:pPr>
        <w:pStyle w:val="Heading1"/>
        <w:rPr>
          <w:color w:val="auto"/>
        </w:rPr>
      </w:pPr>
      <w:bookmarkStart w:id="33" w:name="_Toc71530943"/>
      <w:bookmarkStart w:id="34" w:name="_Toc479849611"/>
      <w:r>
        <w:rPr>
          <w:color w:val="auto"/>
        </w:rPr>
        <w:lastRenderedPageBreak/>
        <w:t>Insurance</w:t>
      </w:r>
      <w:bookmarkEnd w:id="33"/>
      <w:bookmarkEnd w:id="34"/>
    </w:p>
    <w:p w14:paraId="0AED4065" w14:textId="77777777" w:rsidR="009D1A8B" w:rsidRDefault="009D1A8B">
      <w:pPr>
        <w:pStyle w:val="Heading2"/>
        <w:rPr>
          <w:color w:val="auto"/>
        </w:rPr>
      </w:pPr>
      <w:bookmarkStart w:id="35" w:name="_Toc479849612"/>
      <w:r>
        <w:rPr>
          <w:color w:val="auto"/>
        </w:rPr>
        <w:t>General Requirement</w:t>
      </w:r>
      <w:bookmarkEnd w:id="35"/>
    </w:p>
    <w:p w14:paraId="4ACC26E0" w14:textId="13316D43" w:rsidR="00746FB5" w:rsidRDefault="009727B6" w:rsidP="001E2D84">
      <w:pPr>
        <w:pStyle w:val="PFNumLevel2"/>
        <w:jc w:val="both"/>
        <w:rPr>
          <w:color w:val="auto"/>
        </w:rPr>
      </w:pPr>
      <w:r>
        <w:rPr>
          <w:color w:val="auto"/>
        </w:rPr>
        <w:t>A</w:t>
      </w:r>
      <w:r w:rsidR="00746FB5">
        <w:rPr>
          <w:color w:val="auto"/>
        </w:rPr>
        <w:t xml:space="preserve"> Medicines Australia Indemnity Form </w:t>
      </w:r>
      <w:r w:rsidR="00FE7E67">
        <w:rPr>
          <w:color w:val="auto"/>
        </w:rPr>
        <w:t xml:space="preserve">signed by the Sponsor of the research project </w:t>
      </w:r>
      <w:r w:rsidR="00746FB5">
        <w:rPr>
          <w:color w:val="auto"/>
        </w:rPr>
        <w:t>is required by Northern Health.</w:t>
      </w:r>
    </w:p>
    <w:p w14:paraId="14FC4475" w14:textId="77777777" w:rsidR="009D1A8B" w:rsidRDefault="00746FB5" w:rsidP="001E2D84">
      <w:pPr>
        <w:pStyle w:val="PFNumLevel2"/>
        <w:jc w:val="both"/>
        <w:rPr>
          <w:color w:val="auto"/>
        </w:rPr>
      </w:pPr>
      <w:r>
        <w:rPr>
          <w:color w:val="auto"/>
        </w:rPr>
        <w:t>A copy of the Insurance Certificate covering the research project is required.</w:t>
      </w:r>
    </w:p>
    <w:p w14:paraId="2CDAF141" w14:textId="77777777" w:rsidR="009D1A8B" w:rsidRDefault="009D1A8B">
      <w:pPr>
        <w:pStyle w:val="Heading2"/>
        <w:rPr>
          <w:color w:val="auto"/>
        </w:rPr>
      </w:pPr>
      <w:bookmarkStart w:id="36" w:name="_Toc479849613"/>
      <w:r>
        <w:rPr>
          <w:color w:val="auto"/>
        </w:rPr>
        <w:t>Subcontractors</w:t>
      </w:r>
      <w:bookmarkEnd w:id="36"/>
    </w:p>
    <w:p w14:paraId="66661FA8" w14:textId="77777777" w:rsidR="009D1A8B" w:rsidRDefault="00746FB5">
      <w:pPr>
        <w:pStyle w:val="PFNumLevel2"/>
        <w:rPr>
          <w:color w:val="auto"/>
        </w:rPr>
      </w:pPr>
      <w:r>
        <w:rPr>
          <w:color w:val="auto"/>
        </w:rPr>
        <w:t xml:space="preserve">Northern </w:t>
      </w:r>
      <w:r w:rsidR="000338EB">
        <w:rPr>
          <w:color w:val="auto"/>
        </w:rPr>
        <w:t>Health</w:t>
      </w:r>
      <w:r w:rsidR="001E2D84">
        <w:rPr>
          <w:color w:val="auto"/>
        </w:rPr>
        <w:t xml:space="preserve"> </w:t>
      </w:r>
      <w:r w:rsidR="009D1A8B">
        <w:rPr>
          <w:color w:val="auto"/>
        </w:rPr>
        <w:t xml:space="preserve">must ensure that any subcontractor engaged to provide any part of </w:t>
      </w:r>
      <w:r w:rsidR="00E71FA2">
        <w:rPr>
          <w:color w:val="auto"/>
        </w:rPr>
        <w:t>the</w:t>
      </w:r>
      <w:r w:rsidR="009D1A8B">
        <w:rPr>
          <w:color w:val="auto"/>
        </w:rPr>
        <w:t xml:space="preserve"> Services is also insured on </w:t>
      </w:r>
      <w:r w:rsidR="00E71FA2">
        <w:rPr>
          <w:color w:val="auto"/>
        </w:rPr>
        <w:t>the</w:t>
      </w:r>
      <w:r w:rsidR="009D1A8B">
        <w:rPr>
          <w:color w:val="auto"/>
        </w:rPr>
        <w:t xml:space="preserve"> terms required by this Agreement.</w:t>
      </w:r>
    </w:p>
    <w:p w14:paraId="76D95016" w14:textId="197782B9" w:rsidR="009D1A8B" w:rsidRDefault="009D1A8B">
      <w:pPr>
        <w:pStyle w:val="Heading1"/>
        <w:rPr>
          <w:color w:val="auto"/>
        </w:rPr>
      </w:pPr>
      <w:bookmarkStart w:id="37" w:name="_Toc71530941"/>
      <w:bookmarkStart w:id="38" w:name="_Ref79986958"/>
      <w:bookmarkStart w:id="39" w:name="_Toc71530944"/>
      <w:bookmarkStart w:id="40" w:name="_Ref78885470"/>
      <w:bookmarkStart w:id="41" w:name="_Ref78885483"/>
      <w:bookmarkStart w:id="42" w:name="_Ref78885504"/>
      <w:bookmarkStart w:id="43" w:name="_Toc479849614"/>
      <w:r>
        <w:rPr>
          <w:color w:val="auto"/>
        </w:rPr>
        <w:t>Confidentiality</w:t>
      </w:r>
      <w:bookmarkEnd w:id="37"/>
      <w:bookmarkEnd w:id="38"/>
      <w:bookmarkEnd w:id="43"/>
    </w:p>
    <w:p w14:paraId="09E256F4" w14:textId="77777777" w:rsidR="009D1A8B" w:rsidRDefault="009D1A8B">
      <w:pPr>
        <w:pStyle w:val="Heading2"/>
        <w:rPr>
          <w:color w:val="auto"/>
        </w:rPr>
      </w:pPr>
      <w:bookmarkStart w:id="44" w:name="_Toc479849615"/>
      <w:r>
        <w:rPr>
          <w:color w:val="auto"/>
        </w:rPr>
        <w:t>General obligation</w:t>
      </w:r>
      <w:bookmarkEnd w:id="44"/>
    </w:p>
    <w:p w14:paraId="4B2E84F7" w14:textId="77777777" w:rsidR="009D1A8B" w:rsidRDefault="009D1A8B" w:rsidP="0022062D">
      <w:pPr>
        <w:pStyle w:val="PFNumLevel2"/>
        <w:jc w:val="both"/>
        <w:rPr>
          <w:color w:val="auto"/>
        </w:rPr>
      </w:pPr>
      <w:bookmarkStart w:id="45" w:name="_Ref78885415"/>
      <w:r>
        <w:rPr>
          <w:color w:val="auto"/>
        </w:rPr>
        <w:t>Ei</w:t>
      </w:r>
      <w:r w:rsidR="00E71FA2">
        <w:rPr>
          <w:color w:val="auto"/>
        </w:rPr>
        <w:t>the</w:t>
      </w:r>
      <w:r>
        <w:rPr>
          <w:color w:val="auto"/>
        </w:rPr>
        <w:t>r party must not disclose, and must ensure that its staff and agents do not disclose, to any person (o</w:t>
      </w:r>
      <w:r w:rsidR="00E71FA2">
        <w:rPr>
          <w:color w:val="auto"/>
        </w:rPr>
        <w:t>the</w:t>
      </w:r>
      <w:r>
        <w:rPr>
          <w:color w:val="auto"/>
        </w:rPr>
        <w:t xml:space="preserve">r than a person approved by </w:t>
      </w:r>
      <w:r w:rsidR="00E71FA2">
        <w:rPr>
          <w:color w:val="auto"/>
        </w:rPr>
        <w:t>the</w:t>
      </w:r>
      <w:r>
        <w:rPr>
          <w:color w:val="auto"/>
        </w:rPr>
        <w:t xml:space="preserve"> party disclosing </w:t>
      </w:r>
      <w:r w:rsidR="00E71FA2">
        <w:rPr>
          <w:color w:val="auto"/>
        </w:rPr>
        <w:t>the</w:t>
      </w:r>
      <w:r>
        <w:rPr>
          <w:color w:val="auto"/>
        </w:rPr>
        <w:t xml:space="preserve"> information) any information concerning </w:t>
      </w:r>
      <w:r w:rsidR="00E71FA2">
        <w:rPr>
          <w:color w:val="auto"/>
        </w:rPr>
        <w:t>the</w:t>
      </w:r>
      <w:r>
        <w:rPr>
          <w:color w:val="auto"/>
        </w:rPr>
        <w:t xml:space="preserve"> disclosing party, its staff, patients or procedures acquired in connection with provision of </w:t>
      </w:r>
      <w:r w:rsidR="00E71FA2">
        <w:rPr>
          <w:color w:val="auto"/>
        </w:rPr>
        <w:t>the</w:t>
      </w:r>
      <w:r>
        <w:rPr>
          <w:color w:val="auto"/>
        </w:rPr>
        <w:t xml:space="preserve"> Services or as a result of this Agreement (</w:t>
      </w:r>
      <w:r w:rsidR="00103779">
        <w:rPr>
          <w:color w:val="auto"/>
        </w:rPr>
        <w:t>‘</w:t>
      </w:r>
      <w:r w:rsidR="00E71FA2">
        <w:rPr>
          <w:color w:val="auto"/>
        </w:rPr>
        <w:t>the</w:t>
      </w:r>
      <w:r>
        <w:rPr>
          <w:color w:val="auto"/>
        </w:rPr>
        <w:t xml:space="preserve"> Confidential Information</w:t>
      </w:r>
      <w:r w:rsidR="00103779">
        <w:rPr>
          <w:color w:val="auto"/>
        </w:rPr>
        <w:t>’</w:t>
      </w:r>
      <w:r>
        <w:rPr>
          <w:color w:val="auto"/>
        </w:rPr>
        <w:t>).</w:t>
      </w:r>
      <w:bookmarkEnd w:id="45"/>
      <w:r>
        <w:rPr>
          <w:color w:val="auto"/>
        </w:rPr>
        <w:t xml:space="preserve"> </w:t>
      </w:r>
    </w:p>
    <w:p w14:paraId="52AFC5A8" w14:textId="77777777" w:rsidR="009D1A8B" w:rsidRDefault="009D1A8B" w:rsidP="0022062D">
      <w:pPr>
        <w:pStyle w:val="Heading2"/>
        <w:jc w:val="both"/>
        <w:rPr>
          <w:color w:val="auto"/>
        </w:rPr>
      </w:pPr>
      <w:bookmarkStart w:id="46" w:name="_Toc479849616"/>
      <w:r>
        <w:rPr>
          <w:color w:val="auto"/>
        </w:rPr>
        <w:t>Compulsion to disclose</w:t>
      </w:r>
      <w:bookmarkEnd w:id="46"/>
    </w:p>
    <w:p w14:paraId="3C3E9446" w14:textId="77777777" w:rsidR="009D1A8B" w:rsidRDefault="009D1A8B" w:rsidP="0022062D">
      <w:pPr>
        <w:pStyle w:val="PFNumLevel2"/>
        <w:jc w:val="both"/>
        <w:rPr>
          <w:color w:val="auto"/>
        </w:rPr>
      </w:pPr>
      <w:r>
        <w:rPr>
          <w:color w:val="auto"/>
        </w:rPr>
        <w:t>If a party becomes aware of any steps taken, being taken, or considered, to compel that party or any of its agents or employees to disclose Confidential Information, that party must:</w:t>
      </w:r>
    </w:p>
    <w:p w14:paraId="47CB1DE4" w14:textId="77777777" w:rsidR="009D1A8B" w:rsidRDefault="009D1A8B" w:rsidP="0022062D">
      <w:pPr>
        <w:pStyle w:val="PFNumLevel3"/>
        <w:tabs>
          <w:tab w:val="num" w:pos="1080"/>
        </w:tabs>
        <w:jc w:val="both"/>
        <w:rPr>
          <w:color w:val="auto"/>
        </w:rPr>
      </w:pPr>
      <w:r>
        <w:rPr>
          <w:color w:val="auto"/>
        </w:rPr>
        <w:t xml:space="preserve">to </w:t>
      </w:r>
      <w:r w:rsidR="00E71FA2">
        <w:rPr>
          <w:color w:val="auto"/>
        </w:rPr>
        <w:t>the</w:t>
      </w:r>
      <w:r>
        <w:rPr>
          <w:color w:val="auto"/>
        </w:rPr>
        <w:t xml:space="preserve"> extent permitted by law, defer and limit </w:t>
      </w:r>
      <w:r w:rsidR="00E71FA2">
        <w:rPr>
          <w:color w:val="auto"/>
        </w:rPr>
        <w:t>the</w:t>
      </w:r>
      <w:r>
        <w:rPr>
          <w:color w:val="auto"/>
        </w:rPr>
        <w:t xml:space="preserve"> disclosure with a view to preserving </w:t>
      </w:r>
      <w:r w:rsidR="00E71FA2">
        <w:rPr>
          <w:color w:val="auto"/>
        </w:rPr>
        <w:t>the</w:t>
      </w:r>
      <w:r>
        <w:rPr>
          <w:color w:val="auto"/>
        </w:rPr>
        <w:t xml:space="preserve"> confidentiality of </w:t>
      </w:r>
      <w:r w:rsidR="00E71FA2">
        <w:rPr>
          <w:color w:val="auto"/>
        </w:rPr>
        <w:t>the</w:t>
      </w:r>
      <w:r>
        <w:rPr>
          <w:color w:val="auto"/>
        </w:rPr>
        <w:t xml:space="preserve"> Confidential Information as much as possible;</w:t>
      </w:r>
    </w:p>
    <w:p w14:paraId="56469336" w14:textId="77777777" w:rsidR="009D1A8B" w:rsidRDefault="009D1A8B" w:rsidP="0022062D">
      <w:pPr>
        <w:pStyle w:val="PFNumLevel3"/>
        <w:tabs>
          <w:tab w:val="num" w:pos="1080"/>
        </w:tabs>
        <w:jc w:val="both"/>
        <w:rPr>
          <w:color w:val="auto"/>
        </w:rPr>
      </w:pPr>
      <w:r>
        <w:rPr>
          <w:color w:val="auto"/>
        </w:rPr>
        <w:t xml:space="preserve">promptly notify </w:t>
      </w:r>
      <w:r w:rsidR="00E71FA2">
        <w:rPr>
          <w:color w:val="auto"/>
        </w:rPr>
        <w:t>the</w:t>
      </w:r>
      <w:r>
        <w:rPr>
          <w:color w:val="auto"/>
        </w:rPr>
        <w:t xml:space="preserve"> o</w:t>
      </w:r>
      <w:r w:rsidR="00E71FA2">
        <w:rPr>
          <w:color w:val="auto"/>
        </w:rPr>
        <w:t>the</w:t>
      </w:r>
      <w:r>
        <w:rPr>
          <w:color w:val="auto"/>
        </w:rPr>
        <w:t>r party; and</w:t>
      </w:r>
    </w:p>
    <w:p w14:paraId="6C8A6138" w14:textId="77777777" w:rsidR="009D1A8B" w:rsidRDefault="009D1A8B" w:rsidP="0022062D">
      <w:pPr>
        <w:pStyle w:val="PFNumLevel3"/>
        <w:tabs>
          <w:tab w:val="num" w:pos="1080"/>
        </w:tabs>
        <w:jc w:val="both"/>
        <w:rPr>
          <w:color w:val="auto"/>
        </w:rPr>
      </w:pPr>
      <w:proofErr w:type="gramStart"/>
      <w:r>
        <w:rPr>
          <w:color w:val="auto"/>
        </w:rPr>
        <w:t>do</w:t>
      </w:r>
      <w:proofErr w:type="gramEnd"/>
      <w:r>
        <w:rPr>
          <w:color w:val="auto"/>
        </w:rPr>
        <w:t xml:space="preserve"> anything reasonably required by </w:t>
      </w:r>
      <w:r w:rsidR="00E71FA2">
        <w:rPr>
          <w:color w:val="auto"/>
        </w:rPr>
        <w:t>the</w:t>
      </w:r>
      <w:r>
        <w:rPr>
          <w:color w:val="auto"/>
        </w:rPr>
        <w:t xml:space="preserve"> o</w:t>
      </w:r>
      <w:r w:rsidR="00E71FA2">
        <w:rPr>
          <w:color w:val="auto"/>
        </w:rPr>
        <w:t>the</w:t>
      </w:r>
      <w:r>
        <w:rPr>
          <w:color w:val="auto"/>
        </w:rPr>
        <w:t xml:space="preserve">r party including </w:t>
      </w:r>
      <w:r w:rsidR="00E71FA2">
        <w:rPr>
          <w:color w:val="auto"/>
        </w:rPr>
        <w:t>the</w:t>
      </w:r>
      <w:r>
        <w:rPr>
          <w:color w:val="auto"/>
        </w:rPr>
        <w:t xml:space="preserve"> institution and conduct of legal proceedings at </w:t>
      </w:r>
      <w:r w:rsidR="00E71FA2">
        <w:rPr>
          <w:color w:val="auto"/>
        </w:rPr>
        <w:t>the</w:t>
      </w:r>
      <w:r>
        <w:rPr>
          <w:color w:val="auto"/>
        </w:rPr>
        <w:t xml:space="preserve"> o</w:t>
      </w:r>
      <w:r w:rsidR="00E71FA2">
        <w:rPr>
          <w:color w:val="auto"/>
        </w:rPr>
        <w:t>the</w:t>
      </w:r>
      <w:r>
        <w:rPr>
          <w:color w:val="auto"/>
        </w:rPr>
        <w:t>r party’s direction and expense to oppose or restrict that disclosure.</w:t>
      </w:r>
    </w:p>
    <w:p w14:paraId="704EE57A" w14:textId="77777777" w:rsidR="009D1A8B" w:rsidRDefault="009D1A8B" w:rsidP="0022062D">
      <w:pPr>
        <w:pStyle w:val="Heading2"/>
        <w:jc w:val="both"/>
        <w:rPr>
          <w:color w:val="auto"/>
        </w:rPr>
      </w:pPr>
      <w:bookmarkStart w:id="47" w:name="_Toc479849617"/>
      <w:r>
        <w:rPr>
          <w:color w:val="auto"/>
        </w:rPr>
        <w:t>Continuing effect</w:t>
      </w:r>
      <w:bookmarkEnd w:id="47"/>
    </w:p>
    <w:p w14:paraId="1DC67148" w14:textId="77777777" w:rsidR="009D1A8B" w:rsidRDefault="009D1A8B" w:rsidP="0022062D">
      <w:pPr>
        <w:pStyle w:val="PFNumLevel2"/>
        <w:jc w:val="both"/>
        <w:rPr>
          <w:color w:val="auto"/>
        </w:rPr>
      </w:pPr>
      <w:r>
        <w:rPr>
          <w:color w:val="auto"/>
        </w:rPr>
        <w:t xml:space="preserve">This </w:t>
      </w:r>
      <w:r>
        <w:rPr>
          <w:b/>
          <w:color w:val="auto"/>
        </w:rPr>
        <w:t>clause 5</w:t>
      </w:r>
      <w:r>
        <w:rPr>
          <w:color w:val="auto"/>
        </w:rPr>
        <w:t xml:space="preserve"> will continue to have effect after </w:t>
      </w:r>
      <w:r w:rsidR="00E71FA2">
        <w:rPr>
          <w:color w:val="auto"/>
        </w:rPr>
        <w:t>the</w:t>
      </w:r>
      <w:r>
        <w:rPr>
          <w:color w:val="auto"/>
        </w:rPr>
        <w:t xml:space="preserve"> expiry or termination of this Agreement.</w:t>
      </w:r>
    </w:p>
    <w:p w14:paraId="60F4A9A7" w14:textId="77777777" w:rsidR="009D1A8B" w:rsidRDefault="009D1A8B" w:rsidP="0022062D">
      <w:pPr>
        <w:pStyle w:val="Heading1"/>
        <w:jc w:val="both"/>
        <w:rPr>
          <w:color w:val="auto"/>
        </w:rPr>
      </w:pPr>
      <w:bookmarkStart w:id="48" w:name="_Toc71530946"/>
      <w:bookmarkStart w:id="49" w:name="_Ref78885492"/>
      <w:bookmarkStart w:id="50" w:name="_Toc529330301"/>
      <w:bookmarkStart w:id="51" w:name="_Toc61755545"/>
      <w:bookmarkStart w:id="52" w:name="_Toc479849618"/>
      <w:bookmarkEnd w:id="39"/>
      <w:bookmarkEnd w:id="40"/>
      <w:bookmarkEnd w:id="41"/>
      <w:bookmarkEnd w:id="42"/>
      <w:r>
        <w:rPr>
          <w:color w:val="auto"/>
        </w:rPr>
        <w:t>Breach and Termination</w:t>
      </w:r>
      <w:bookmarkEnd w:id="48"/>
      <w:bookmarkEnd w:id="49"/>
      <w:bookmarkEnd w:id="52"/>
    </w:p>
    <w:p w14:paraId="251D44FC" w14:textId="77777777" w:rsidR="009D1A8B" w:rsidRDefault="009D1A8B" w:rsidP="0022062D">
      <w:pPr>
        <w:pStyle w:val="Heading2"/>
        <w:jc w:val="both"/>
        <w:rPr>
          <w:color w:val="auto"/>
        </w:rPr>
      </w:pPr>
      <w:bookmarkStart w:id="53" w:name="_Toc479849619"/>
      <w:r>
        <w:rPr>
          <w:color w:val="auto"/>
        </w:rPr>
        <w:t>Right of termination</w:t>
      </w:r>
      <w:bookmarkEnd w:id="50"/>
      <w:bookmarkEnd w:id="51"/>
      <w:bookmarkEnd w:id="53"/>
    </w:p>
    <w:p w14:paraId="6EEC3ECD" w14:textId="77777777" w:rsidR="009D1A8B" w:rsidRDefault="009D1A8B" w:rsidP="0022062D">
      <w:pPr>
        <w:pStyle w:val="PFNumLevel2"/>
        <w:jc w:val="both"/>
        <w:rPr>
          <w:color w:val="auto"/>
        </w:rPr>
      </w:pPr>
      <w:r>
        <w:rPr>
          <w:color w:val="auto"/>
        </w:rPr>
        <w:t xml:space="preserve">This </w:t>
      </w:r>
      <w:r w:rsidR="00103779">
        <w:rPr>
          <w:color w:val="auto"/>
        </w:rPr>
        <w:t>Agreement</w:t>
      </w:r>
      <w:r>
        <w:rPr>
          <w:color w:val="auto"/>
        </w:rPr>
        <w:t xml:space="preserve"> may be terminated by mutual consent in writing of </w:t>
      </w:r>
      <w:r w:rsidR="00E71FA2">
        <w:rPr>
          <w:color w:val="auto"/>
        </w:rPr>
        <w:t>the</w:t>
      </w:r>
      <w:r>
        <w:rPr>
          <w:color w:val="auto"/>
        </w:rPr>
        <w:t xml:space="preserve"> parties or in accordance with this clause.</w:t>
      </w:r>
    </w:p>
    <w:p w14:paraId="783234B5" w14:textId="77777777" w:rsidR="009D1A8B" w:rsidRDefault="009D1A8B">
      <w:pPr>
        <w:pStyle w:val="Heading2"/>
        <w:rPr>
          <w:color w:val="auto"/>
        </w:rPr>
      </w:pPr>
      <w:bookmarkStart w:id="54" w:name="_Toc479849620"/>
      <w:r>
        <w:rPr>
          <w:color w:val="auto"/>
        </w:rPr>
        <w:t>Failure to rectify a breach</w:t>
      </w:r>
      <w:bookmarkEnd w:id="54"/>
    </w:p>
    <w:p w14:paraId="391CF5DF" w14:textId="77777777" w:rsidR="009D1A8B" w:rsidRDefault="009D1A8B" w:rsidP="0022062D">
      <w:pPr>
        <w:pStyle w:val="PFNumLevel2"/>
        <w:jc w:val="both"/>
        <w:rPr>
          <w:color w:val="auto"/>
        </w:rPr>
      </w:pPr>
      <w:r>
        <w:rPr>
          <w:color w:val="auto"/>
        </w:rPr>
        <w:t>If ei</w:t>
      </w:r>
      <w:r w:rsidR="00E71FA2">
        <w:rPr>
          <w:color w:val="auto"/>
        </w:rPr>
        <w:t>the</w:t>
      </w:r>
      <w:r>
        <w:rPr>
          <w:color w:val="auto"/>
        </w:rPr>
        <w:t xml:space="preserve">r party is not meeting any of its obligations under this document (referred to as </w:t>
      </w:r>
      <w:r w:rsidR="00E71FA2">
        <w:rPr>
          <w:color w:val="auto"/>
        </w:rPr>
        <w:t>the</w:t>
      </w:r>
      <w:r>
        <w:rPr>
          <w:color w:val="auto"/>
        </w:rPr>
        <w:t xml:space="preserve"> ‘party in breach’), </w:t>
      </w:r>
      <w:r w:rsidR="00E71FA2">
        <w:rPr>
          <w:color w:val="auto"/>
        </w:rPr>
        <w:t>the</w:t>
      </w:r>
      <w:r>
        <w:rPr>
          <w:color w:val="auto"/>
        </w:rPr>
        <w:t xml:space="preserve">n </w:t>
      </w:r>
      <w:r w:rsidR="00E71FA2">
        <w:rPr>
          <w:color w:val="auto"/>
        </w:rPr>
        <w:t>the</w:t>
      </w:r>
      <w:r>
        <w:rPr>
          <w:color w:val="auto"/>
        </w:rPr>
        <w:t xml:space="preserve"> o</w:t>
      </w:r>
      <w:r w:rsidR="00E71FA2">
        <w:rPr>
          <w:color w:val="auto"/>
        </w:rPr>
        <w:t>the</w:t>
      </w:r>
      <w:r>
        <w:rPr>
          <w:color w:val="auto"/>
        </w:rPr>
        <w:t xml:space="preserve">r party (referred to as </w:t>
      </w:r>
      <w:r w:rsidR="00E71FA2">
        <w:rPr>
          <w:color w:val="auto"/>
        </w:rPr>
        <w:t>the</w:t>
      </w:r>
      <w:r>
        <w:rPr>
          <w:color w:val="auto"/>
        </w:rPr>
        <w:t xml:space="preserve"> ‘dissatisfied party’) may:</w:t>
      </w:r>
    </w:p>
    <w:p w14:paraId="27113811" w14:textId="77777777" w:rsidR="009D1A8B" w:rsidRDefault="009D1A8B" w:rsidP="0022062D">
      <w:pPr>
        <w:pStyle w:val="PFNumLevel3"/>
        <w:tabs>
          <w:tab w:val="num" w:pos="1080"/>
        </w:tabs>
        <w:jc w:val="both"/>
        <w:rPr>
          <w:color w:val="auto"/>
        </w:rPr>
      </w:pPr>
      <w:bookmarkStart w:id="55" w:name="_Ref80005279"/>
      <w:r>
        <w:rPr>
          <w:color w:val="auto"/>
        </w:rPr>
        <w:t>by notice in writing to party in breach specify which obligations are not being met; and</w:t>
      </w:r>
      <w:bookmarkEnd w:id="55"/>
      <w:r>
        <w:rPr>
          <w:color w:val="auto"/>
        </w:rPr>
        <w:t xml:space="preserve"> </w:t>
      </w:r>
    </w:p>
    <w:p w14:paraId="5AA0A5A9" w14:textId="77777777" w:rsidR="009D1A8B" w:rsidRDefault="009D1A8B" w:rsidP="0022062D">
      <w:pPr>
        <w:pStyle w:val="PFNumLevel3"/>
        <w:tabs>
          <w:tab w:val="num" w:pos="1080"/>
        </w:tabs>
        <w:jc w:val="both"/>
        <w:rPr>
          <w:color w:val="auto"/>
        </w:rPr>
      </w:pPr>
      <w:r>
        <w:rPr>
          <w:color w:val="auto"/>
        </w:rPr>
        <w:t xml:space="preserve">if after 14 days from </w:t>
      </w:r>
      <w:r w:rsidR="00E71FA2">
        <w:rPr>
          <w:color w:val="auto"/>
        </w:rPr>
        <w:t>the</w:t>
      </w:r>
      <w:r>
        <w:rPr>
          <w:color w:val="auto"/>
        </w:rPr>
        <w:t xml:space="preserve"> notification has been served, </w:t>
      </w:r>
      <w:r w:rsidR="00E71FA2">
        <w:rPr>
          <w:color w:val="auto"/>
        </w:rPr>
        <w:t>the</w:t>
      </w:r>
      <w:r>
        <w:rPr>
          <w:color w:val="auto"/>
        </w:rPr>
        <w:t xml:space="preserve"> dissatisfied party is still of </w:t>
      </w:r>
      <w:r w:rsidR="00E71FA2">
        <w:rPr>
          <w:color w:val="auto"/>
        </w:rPr>
        <w:t>the</w:t>
      </w:r>
      <w:r>
        <w:rPr>
          <w:color w:val="auto"/>
        </w:rPr>
        <w:t xml:space="preserve"> reasonable opinion that </w:t>
      </w:r>
      <w:r w:rsidR="00E71FA2">
        <w:rPr>
          <w:color w:val="auto"/>
        </w:rPr>
        <w:t>the</w:t>
      </w:r>
      <w:r>
        <w:rPr>
          <w:color w:val="auto"/>
        </w:rPr>
        <w:t xml:space="preserve">se obligations are not being met or will not be </w:t>
      </w:r>
      <w:r>
        <w:rPr>
          <w:color w:val="auto"/>
        </w:rPr>
        <w:lastRenderedPageBreak/>
        <w:t xml:space="preserve">met in a reasonable time </w:t>
      </w:r>
      <w:r w:rsidR="00E71FA2">
        <w:rPr>
          <w:color w:val="auto"/>
        </w:rPr>
        <w:t>the</w:t>
      </w:r>
      <w:r>
        <w:rPr>
          <w:color w:val="auto"/>
        </w:rPr>
        <w:t xml:space="preserve"> dissatisfied party may terminate this Agreement in whole or in part by giving notice in writing to </w:t>
      </w:r>
      <w:r w:rsidR="00E71FA2">
        <w:rPr>
          <w:color w:val="auto"/>
        </w:rPr>
        <w:t>the</w:t>
      </w:r>
      <w:r>
        <w:rPr>
          <w:color w:val="auto"/>
        </w:rPr>
        <w:t xml:space="preserve"> party in breach.  </w:t>
      </w:r>
    </w:p>
    <w:p w14:paraId="60003B27" w14:textId="77777777" w:rsidR="009D1A8B" w:rsidRDefault="009D1A8B">
      <w:pPr>
        <w:rPr>
          <w:b/>
          <w:color w:val="auto"/>
        </w:rPr>
      </w:pPr>
      <w:r>
        <w:rPr>
          <w:b/>
          <w:color w:val="auto"/>
        </w:rPr>
        <w:t>Immediate termination</w:t>
      </w:r>
    </w:p>
    <w:p w14:paraId="03EA438E" w14:textId="77777777" w:rsidR="009D1A8B" w:rsidRDefault="009D1A8B" w:rsidP="0022062D">
      <w:pPr>
        <w:pStyle w:val="PFNumLevel2"/>
        <w:jc w:val="both"/>
        <w:rPr>
          <w:color w:val="auto"/>
        </w:rPr>
      </w:pPr>
      <w:r>
        <w:rPr>
          <w:color w:val="auto"/>
        </w:rPr>
        <w:t>Ei</w:t>
      </w:r>
      <w:r w:rsidR="00E71FA2">
        <w:rPr>
          <w:color w:val="auto"/>
        </w:rPr>
        <w:t>the</w:t>
      </w:r>
      <w:r>
        <w:rPr>
          <w:color w:val="auto"/>
        </w:rPr>
        <w:t xml:space="preserve">r party may end this Agreement immediately, by giving written notice to </w:t>
      </w:r>
      <w:r w:rsidR="00E71FA2">
        <w:rPr>
          <w:color w:val="auto"/>
        </w:rPr>
        <w:t>the</w:t>
      </w:r>
      <w:r>
        <w:rPr>
          <w:color w:val="auto"/>
        </w:rPr>
        <w:t xml:space="preserve"> o</w:t>
      </w:r>
      <w:r w:rsidR="00E71FA2">
        <w:rPr>
          <w:color w:val="auto"/>
        </w:rPr>
        <w:t>the</w:t>
      </w:r>
      <w:r>
        <w:rPr>
          <w:color w:val="auto"/>
        </w:rPr>
        <w:t xml:space="preserve">r party, if </w:t>
      </w:r>
      <w:r w:rsidR="00E71FA2">
        <w:rPr>
          <w:color w:val="auto"/>
        </w:rPr>
        <w:t>the</w:t>
      </w:r>
      <w:r>
        <w:rPr>
          <w:color w:val="auto"/>
        </w:rPr>
        <w:t xml:space="preserve">re is a significant risk that </w:t>
      </w:r>
      <w:r w:rsidR="00E71FA2">
        <w:rPr>
          <w:color w:val="auto"/>
        </w:rPr>
        <w:t>the</w:t>
      </w:r>
      <w:r>
        <w:rPr>
          <w:color w:val="auto"/>
        </w:rPr>
        <w:t xml:space="preserve"> o</w:t>
      </w:r>
      <w:r w:rsidR="00E71FA2">
        <w:rPr>
          <w:color w:val="auto"/>
        </w:rPr>
        <w:t>the</w:t>
      </w:r>
      <w:r>
        <w:rPr>
          <w:color w:val="auto"/>
        </w:rPr>
        <w:t xml:space="preserve">r party will be unable to pay its debts as </w:t>
      </w:r>
      <w:r w:rsidR="00E71FA2">
        <w:rPr>
          <w:color w:val="auto"/>
        </w:rPr>
        <w:t>the</w:t>
      </w:r>
      <w:r>
        <w:rPr>
          <w:color w:val="auto"/>
        </w:rPr>
        <w:t xml:space="preserve">y fall due. </w:t>
      </w:r>
    </w:p>
    <w:p w14:paraId="4D2E3FC7" w14:textId="77777777" w:rsidR="009D1A8B" w:rsidRDefault="009D1A8B">
      <w:pPr>
        <w:pStyle w:val="PFNumLevel2"/>
        <w:numPr>
          <w:ilvl w:val="0"/>
          <w:numId w:val="0"/>
        </w:numPr>
        <w:rPr>
          <w:b/>
          <w:color w:val="auto"/>
        </w:rPr>
      </w:pPr>
      <w:r>
        <w:rPr>
          <w:b/>
          <w:color w:val="auto"/>
        </w:rPr>
        <w:t>Rights preserved</w:t>
      </w:r>
    </w:p>
    <w:p w14:paraId="0251A10B" w14:textId="77777777" w:rsidR="009D1A8B" w:rsidRDefault="009D1A8B" w:rsidP="0022062D">
      <w:pPr>
        <w:pStyle w:val="PFNumLevel2"/>
        <w:jc w:val="both"/>
        <w:rPr>
          <w:color w:val="auto"/>
        </w:rPr>
      </w:pPr>
      <w:r>
        <w:rPr>
          <w:color w:val="auto"/>
        </w:rPr>
        <w:t xml:space="preserve">Any termination under this clause shall not prejudice </w:t>
      </w:r>
      <w:r w:rsidR="00E71FA2">
        <w:rPr>
          <w:color w:val="auto"/>
        </w:rPr>
        <w:t>the</w:t>
      </w:r>
      <w:r>
        <w:rPr>
          <w:color w:val="auto"/>
        </w:rPr>
        <w:t xml:space="preserve"> rights of ei</w:t>
      </w:r>
      <w:r w:rsidR="00E71FA2">
        <w:rPr>
          <w:color w:val="auto"/>
        </w:rPr>
        <w:t>the</w:t>
      </w:r>
      <w:r>
        <w:rPr>
          <w:color w:val="auto"/>
        </w:rPr>
        <w:t xml:space="preserve">r party in respect of any previous breach of this Agreement. </w:t>
      </w:r>
    </w:p>
    <w:p w14:paraId="109BDE1E" w14:textId="77777777" w:rsidR="009D1A8B" w:rsidRDefault="009D1A8B">
      <w:pPr>
        <w:pStyle w:val="Heading1"/>
        <w:rPr>
          <w:color w:val="auto"/>
        </w:rPr>
      </w:pPr>
      <w:bookmarkStart w:id="56" w:name="_Toc71530936"/>
      <w:bookmarkStart w:id="57" w:name="_Toc71530947"/>
      <w:bookmarkStart w:id="58" w:name="_Toc479849621"/>
      <w:r>
        <w:rPr>
          <w:color w:val="auto"/>
        </w:rPr>
        <w:t>Parties’ representatives</w:t>
      </w:r>
      <w:bookmarkEnd w:id="56"/>
      <w:bookmarkEnd w:id="58"/>
    </w:p>
    <w:p w14:paraId="46A4E471" w14:textId="77777777" w:rsidR="009D1A8B" w:rsidRDefault="00103779">
      <w:pPr>
        <w:pStyle w:val="Heading2"/>
        <w:rPr>
          <w:color w:val="auto"/>
        </w:rPr>
      </w:pPr>
      <w:bookmarkStart w:id="59" w:name="_Toc479849622"/>
      <w:r>
        <w:rPr>
          <w:color w:val="auto"/>
        </w:rPr>
        <w:t>T</w:t>
      </w:r>
      <w:r w:rsidR="00E71FA2">
        <w:rPr>
          <w:color w:val="auto"/>
        </w:rPr>
        <w:t>he Recipient</w:t>
      </w:r>
      <w:r w:rsidR="009D1A8B">
        <w:rPr>
          <w:color w:val="auto"/>
        </w:rPr>
        <w:t xml:space="preserve"> Representative</w:t>
      </w:r>
      <w:bookmarkEnd w:id="59"/>
    </w:p>
    <w:p w14:paraId="3EDC8EBB" w14:textId="77777777" w:rsidR="009D1A8B" w:rsidRDefault="00F3359C" w:rsidP="0022062D">
      <w:pPr>
        <w:pStyle w:val="PFNumLevel2"/>
        <w:jc w:val="both"/>
        <w:rPr>
          <w:rFonts w:ascii="Arial Unicode MS" w:eastAsia="Arial Unicode MS" w:hAnsi="Arial Unicode MS" w:cs="Arial Unicode MS"/>
          <w:color w:val="auto"/>
          <w:szCs w:val="24"/>
        </w:rPr>
      </w:pPr>
      <w:r>
        <w:rPr>
          <w:color w:val="auto"/>
        </w:rPr>
        <w:t xml:space="preserve">The </w:t>
      </w:r>
      <w:r w:rsidR="00746FB5">
        <w:rPr>
          <w:color w:val="auto"/>
        </w:rPr>
        <w:t>Recipient’s</w:t>
      </w:r>
      <w:r>
        <w:rPr>
          <w:color w:val="auto"/>
        </w:rPr>
        <w:t xml:space="preserve"> representative is t</w:t>
      </w:r>
      <w:r w:rsidR="00313E81">
        <w:rPr>
          <w:color w:val="auto"/>
        </w:rPr>
        <w:t>he Recipient’s Principal Investigator for this</w:t>
      </w:r>
      <w:r>
        <w:rPr>
          <w:color w:val="auto"/>
        </w:rPr>
        <w:t xml:space="preserve"> research project.</w:t>
      </w:r>
      <w:r w:rsidR="009D1A8B">
        <w:rPr>
          <w:color w:val="auto"/>
        </w:rPr>
        <w:t xml:space="preserve"> (‘</w:t>
      </w:r>
      <w:r w:rsidR="00E71FA2" w:rsidRPr="002E4976">
        <w:rPr>
          <w:b/>
          <w:color w:val="auto"/>
        </w:rPr>
        <w:t>the Recipient</w:t>
      </w:r>
      <w:r w:rsidR="009D1A8B" w:rsidRPr="002E4976">
        <w:rPr>
          <w:b/>
          <w:color w:val="auto"/>
        </w:rPr>
        <w:t xml:space="preserve"> Representative</w:t>
      </w:r>
      <w:r w:rsidR="009D1A8B">
        <w:rPr>
          <w:color w:val="auto"/>
        </w:rPr>
        <w:t>’)</w:t>
      </w:r>
      <w:r w:rsidR="00843566">
        <w:rPr>
          <w:color w:val="auto"/>
        </w:rPr>
        <w:t xml:space="preserve"> </w:t>
      </w:r>
    </w:p>
    <w:p w14:paraId="2E5C60F2" w14:textId="77777777" w:rsidR="009D1A8B" w:rsidRDefault="00103779" w:rsidP="0022062D">
      <w:pPr>
        <w:pStyle w:val="PFNumLevel2"/>
        <w:jc w:val="both"/>
        <w:rPr>
          <w:rFonts w:ascii="Arial Unicode MS" w:eastAsia="Arial Unicode MS" w:hAnsi="Arial Unicode MS" w:cs="Arial Unicode MS"/>
          <w:color w:val="auto"/>
          <w:szCs w:val="24"/>
        </w:rPr>
      </w:pPr>
      <w:r>
        <w:rPr>
          <w:color w:val="auto"/>
        </w:rPr>
        <w:t>T</w:t>
      </w:r>
      <w:r w:rsidR="00E71FA2">
        <w:rPr>
          <w:color w:val="auto"/>
        </w:rPr>
        <w:t>he Recipient</w:t>
      </w:r>
      <w:r w:rsidR="009D1A8B">
        <w:rPr>
          <w:color w:val="auto"/>
        </w:rPr>
        <w:t xml:space="preserve"> Representative at </w:t>
      </w:r>
      <w:r w:rsidR="00E71FA2">
        <w:rPr>
          <w:color w:val="auto"/>
        </w:rPr>
        <w:t>the</w:t>
      </w:r>
      <w:r w:rsidR="009D1A8B">
        <w:rPr>
          <w:color w:val="auto"/>
        </w:rPr>
        <w:t xml:space="preserve"> Start Date </w:t>
      </w:r>
      <w:r>
        <w:rPr>
          <w:color w:val="auto"/>
        </w:rPr>
        <w:t>is</w:t>
      </w:r>
      <w:r w:rsidR="00843566" w:rsidRPr="00843566">
        <w:rPr>
          <w:color w:val="auto"/>
        </w:rPr>
        <w:t xml:space="preserve"> </w:t>
      </w:r>
      <w:r w:rsidR="00843566">
        <w:rPr>
          <w:color w:val="auto"/>
        </w:rPr>
        <w:t xml:space="preserve">specified in </w:t>
      </w:r>
      <w:r w:rsidR="00843566" w:rsidRPr="00910AC2">
        <w:rPr>
          <w:b/>
          <w:color w:val="auto"/>
        </w:rPr>
        <w:t>Item 6</w:t>
      </w:r>
      <w:r w:rsidR="00843566">
        <w:rPr>
          <w:color w:val="auto"/>
        </w:rPr>
        <w:t xml:space="preserve"> of </w:t>
      </w:r>
      <w:r w:rsidR="00843566" w:rsidRPr="00910AC2">
        <w:rPr>
          <w:b/>
          <w:color w:val="auto"/>
        </w:rPr>
        <w:t>Schedule 2</w:t>
      </w:r>
      <w:r w:rsidR="00843566">
        <w:rPr>
          <w:color w:val="auto"/>
        </w:rPr>
        <w:t xml:space="preserve">.  </w:t>
      </w:r>
    </w:p>
    <w:p w14:paraId="28FFE28E" w14:textId="77777777" w:rsidR="009D1A8B" w:rsidRDefault="00103779" w:rsidP="0022062D">
      <w:pPr>
        <w:pStyle w:val="PFNumLevel2"/>
        <w:jc w:val="both"/>
        <w:rPr>
          <w:color w:val="auto"/>
        </w:rPr>
      </w:pPr>
      <w:r>
        <w:rPr>
          <w:color w:val="auto"/>
        </w:rPr>
        <w:t>T</w:t>
      </w:r>
      <w:r w:rsidR="00E71FA2">
        <w:rPr>
          <w:color w:val="auto"/>
        </w:rPr>
        <w:t>he Recipient</w:t>
      </w:r>
      <w:r w:rsidR="009D1A8B">
        <w:rPr>
          <w:color w:val="auto"/>
        </w:rPr>
        <w:t xml:space="preserve"> may change its representative by giving 3 Business Days written notice to </w:t>
      </w:r>
      <w:r w:rsidR="00746FB5">
        <w:rPr>
          <w:color w:val="auto"/>
        </w:rPr>
        <w:t xml:space="preserve">Northern </w:t>
      </w:r>
      <w:r w:rsidR="00E70E9B">
        <w:rPr>
          <w:color w:val="auto"/>
        </w:rPr>
        <w:t>Health</w:t>
      </w:r>
      <w:r w:rsidR="009D1A8B">
        <w:rPr>
          <w:color w:val="auto"/>
        </w:rPr>
        <w:t>.</w:t>
      </w:r>
    </w:p>
    <w:p w14:paraId="7BA335BA" w14:textId="77777777" w:rsidR="009D1A8B" w:rsidRDefault="009D1A8B" w:rsidP="0022062D">
      <w:pPr>
        <w:pStyle w:val="PFNumLevel2"/>
        <w:jc w:val="both"/>
        <w:rPr>
          <w:color w:val="auto"/>
        </w:rPr>
      </w:pPr>
      <w:r>
        <w:rPr>
          <w:color w:val="auto"/>
        </w:rPr>
        <w:t xml:space="preserve">Any notice given to </w:t>
      </w:r>
      <w:r w:rsidR="00E71FA2">
        <w:rPr>
          <w:color w:val="auto"/>
        </w:rPr>
        <w:t>the Recipient</w:t>
      </w:r>
      <w:r>
        <w:rPr>
          <w:color w:val="auto"/>
        </w:rPr>
        <w:t xml:space="preserve"> Representative is deemed to have been given to </w:t>
      </w:r>
      <w:r w:rsidR="00E71FA2">
        <w:rPr>
          <w:color w:val="auto"/>
        </w:rPr>
        <w:t>the Recipient</w:t>
      </w:r>
      <w:r>
        <w:rPr>
          <w:color w:val="auto"/>
        </w:rPr>
        <w:t xml:space="preserve">.  </w:t>
      </w:r>
    </w:p>
    <w:p w14:paraId="3F512019" w14:textId="77777777" w:rsidR="009D1A8B" w:rsidRDefault="00DF33AA">
      <w:pPr>
        <w:pStyle w:val="Heading2"/>
        <w:rPr>
          <w:color w:val="auto"/>
        </w:rPr>
      </w:pPr>
      <w:bookmarkStart w:id="60" w:name="_Toc479849623"/>
      <w:r>
        <w:rPr>
          <w:color w:val="auto"/>
        </w:rPr>
        <w:t>Northern</w:t>
      </w:r>
      <w:r w:rsidR="000338EB">
        <w:rPr>
          <w:color w:val="auto"/>
        </w:rPr>
        <w:t xml:space="preserve"> Health</w:t>
      </w:r>
      <w:r w:rsidR="0022062D">
        <w:rPr>
          <w:color w:val="auto"/>
        </w:rPr>
        <w:t xml:space="preserve"> </w:t>
      </w:r>
      <w:r w:rsidR="009D1A8B">
        <w:rPr>
          <w:color w:val="auto"/>
        </w:rPr>
        <w:t>Representative</w:t>
      </w:r>
      <w:bookmarkEnd w:id="60"/>
    </w:p>
    <w:p w14:paraId="26493EEB" w14:textId="77777777" w:rsidR="009D1A8B" w:rsidRDefault="00746FB5" w:rsidP="0022062D">
      <w:pPr>
        <w:pStyle w:val="PFNumLevel2"/>
        <w:jc w:val="both"/>
        <w:rPr>
          <w:color w:val="auto"/>
        </w:rPr>
      </w:pPr>
      <w:r>
        <w:rPr>
          <w:color w:val="auto"/>
        </w:rPr>
        <w:t xml:space="preserve">The </w:t>
      </w:r>
      <w:r w:rsidR="00DF33AA">
        <w:rPr>
          <w:color w:val="auto"/>
        </w:rPr>
        <w:t>Northern</w:t>
      </w:r>
      <w:r w:rsidR="000338EB">
        <w:rPr>
          <w:color w:val="auto"/>
        </w:rPr>
        <w:t xml:space="preserve"> Health</w:t>
      </w:r>
      <w:r w:rsidR="0022062D">
        <w:rPr>
          <w:color w:val="auto"/>
        </w:rPr>
        <w:t xml:space="preserve"> </w:t>
      </w:r>
      <w:r w:rsidR="009D1A8B">
        <w:rPr>
          <w:color w:val="auto"/>
        </w:rPr>
        <w:t xml:space="preserve">representative </w:t>
      </w:r>
      <w:r w:rsidR="00313E81">
        <w:rPr>
          <w:color w:val="auto"/>
        </w:rPr>
        <w:t>is the Northern Health Principal Investigator for this research project.</w:t>
      </w:r>
      <w:r w:rsidR="009D1A8B">
        <w:rPr>
          <w:color w:val="auto"/>
        </w:rPr>
        <w:t xml:space="preserve"> (</w:t>
      </w:r>
      <w:r>
        <w:rPr>
          <w:b/>
          <w:color w:val="auto"/>
        </w:rPr>
        <w:t>Northern</w:t>
      </w:r>
      <w:r w:rsidRPr="00910AC2">
        <w:rPr>
          <w:b/>
          <w:color w:val="auto"/>
        </w:rPr>
        <w:t xml:space="preserve"> </w:t>
      </w:r>
      <w:r w:rsidR="0022062D" w:rsidRPr="0022062D">
        <w:rPr>
          <w:b/>
          <w:color w:val="auto"/>
        </w:rPr>
        <w:t xml:space="preserve">Health </w:t>
      </w:r>
      <w:r w:rsidR="009D1A8B" w:rsidRPr="0022062D">
        <w:rPr>
          <w:b/>
          <w:color w:val="auto"/>
        </w:rPr>
        <w:t>Representative</w:t>
      </w:r>
      <w:r w:rsidR="009D1A8B">
        <w:rPr>
          <w:color w:val="auto"/>
        </w:rPr>
        <w:t xml:space="preserve">’).  </w:t>
      </w:r>
    </w:p>
    <w:p w14:paraId="62FF7D0F" w14:textId="77777777" w:rsidR="009D1A8B" w:rsidRPr="00843566" w:rsidRDefault="00746FB5" w:rsidP="00843566">
      <w:pPr>
        <w:pStyle w:val="PFNumLevel2"/>
        <w:jc w:val="both"/>
        <w:rPr>
          <w:color w:val="auto"/>
        </w:rPr>
      </w:pPr>
      <w:r>
        <w:rPr>
          <w:color w:val="auto"/>
        </w:rPr>
        <w:t>Northern</w:t>
      </w:r>
      <w:r w:rsidRPr="00843566">
        <w:rPr>
          <w:color w:val="auto"/>
        </w:rPr>
        <w:t xml:space="preserve"> </w:t>
      </w:r>
      <w:r w:rsidR="000338EB" w:rsidRPr="00843566">
        <w:rPr>
          <w:color w:val="auto"/>
        </w:rPr>
        <w:t>Health</w:t>
      </w:r>
      <w:r w:rsidR="0022062D" w:rsidRPr="00843566">
        <w:rPr>
          <w:color w:val="auto"/>
        </w:rPr>
        <w:t xml:space="preserve"> </w:t>
      </w:r>
      <w:r w:rsidR="009D1A8B" w:rsidRPr="00843566">
        <w:rPr>
          <w:color w:val="auto"/>
        </w:rPr>
        <w:t xml:space="preserve">Representative at </w:t>
      </w:r>
      <w:r w:rsidR="00E71FA2" w:rsidRPr="00843566">
        <w:rPr>
          <w:color w:val="auto"/>
        </w:rPr>
        <w:t>the</w:t>
      </w:r>
      <w:r w:rsidR="009D1A8B" w:rsidRPr="00843566">
        <w:rPr>
          <w:color w:val="auto"/>
        </w:rPr>
        <w:t xml:space="preserve"> Start Date is</w:t>
      </w:r>
      <w:r w:rsidR="00843566" w:rsidRPr="00843566">
        <w:rPr>
          <w:color w:val="auto"/>
        </w:rPr>
        <w:t xml:space="preserve"> specified in </w:t>
      </w:r>
      <w:r w:rsidR="00843566" w:rsidRPr="00910AC2">
        <w:rPr>
          <w:b/>
          <w:color w:val="auto"/>
        </w:rPr>
        <w:t>Item 7</w:t>
      </w:r>
      <w:r w:rsidR="00843566" w:rsidRPr="00843566">
        <w:rPr>
          <w:color w:val="auto"/>
        </w:rPr>
        <w:t xml:space="preserve"> of </w:t>
      </w:r>
      <w:r w:rsidR="00843566" w:rsidRPr="00910AC2">
        <w:rPr>
          <w:b/>
          <w:color w:val="auto"/>
        </w:rPr>
        <w:t>Schedule 2</w:t>
      </w:r>
      <w:r w:rsidR="00843566" w:rsidRPr="00843566">
        <w:rPr>
          <w:color w:val="auto"/>
        </w:rPr>
        <w:t xml:space="preserve">.  </w:t>
      </w:r>
      <w:r w:rsidR="009D1A8B" w:rsidRPr="00843566">
        <w:rPr>
          <w:color w:val="auto"/>
        </w:rPr>
        <w:t>.</w:t>
      </w:r>
    </w:p>
    <w:p w14:paraId="7E6D916C" w14:textId="77777777" w:rsidR="009D1A8B" w:rsidRDefault="00DF33AA" w:rsidP="0022062D">
      <w:pPr>
        <w:pStyle w:val="PFNumLevel2"/>
        <w:jc w:val="both"/>
        <w:rPr>
          <w:color w:val="auto"/>
        </w:rPr>
      </w:pPr>
      <w:r>
        <w:rPr>
          <w:color w:val="auto"/>
        </w:rPr>
        <w:t>Northern</w:t>
      </w:r>
      <w:r w:rsidR="000338EB">
        <w:rPr>
          <w:color w:val="auto"/>
        </w:rPr>
        <w:t xml:space="preserve"> Health</w:t>
      </w:r>
      <w:r w:rsidR="0022062D">
        <w:rPr>
          <w:color w:val="auto"/>
        </w:rPr>
        <w:t xml:space="preserve"> </w:t>
      </w:r>
      <w:r w:rsidR="009D1A8B">
        <w:rPr>
          <w:color w:val="auto"/>
        </w:rPr>
        <w:t xml:space="preserve">may change its representative by giving 3 Business Days written notice to </w:t>
      </w:r>
      <w:r w:rsidR="00E71FA2">
        <w:rPr>
          <w:color w:val="auto"/>
        </w:rPr>
        <w:t>the Recipient</w:t>
      </w:r>
      <w:r w:rsidR="009D1A8B">
        <w:rPr>
          <w:color w:val="auto"/>
        </w:rPr>
        <w:t>.</w:t>
      </w:r>
    </w:p>
    <w:p w14:paraId="4C70C86E" w14:textId="77777777" w:rsidR="009D1A8B" w:rsidRDefault="009D1A8B" w:rsidP="0022062D">
      <w:pPr>
        <w:pStyle w:val="PFNumLevel2"/>
        <w:jc w:val="both"/>
        <w:rPr>
          <w:color w:val="auto"/>
        </w:rPr>
      </w:pPr>
      <w:r>
        <w:rPr>
          <w:color w:val="auto"/>
        </w:rPr>
        <w:t xml:space="preserve">Any notice given to </w:t>
      </w:r>
      <w:r w:rsidR="00313E81">
        <w:rPr>
          <w:color w:val="auto"/>
        </w:rPr>
        <w:t xml:space="preserve">Norther </w:t>
      </w:r>
      <w:r w:rsidR="000338EB">
        <w:rPr>
          <w:color w:val="auto"/>
        </w:rPr>
        <w:t>Health</w:t>
      </w:r>
      <w:r>
        <w:rPr>
          <w:color w:val="auto"/>
        </w:rPr>
        <w:t xml:space="preserve"> Representative is deemed to have been given to</w:t>
      </w:r>
      <w:r w:rsidR="0022062D">
        <w:rPr>
          <w:color w:val="auto"/>
        </w:rPr>
        <w:t xml:space="preserve"> </w:t>
      </w:r>
      <w:r w:rsidR="00313E81">
        <w:rPr>
          <w:color w:val="auto"/>
        </w:rPr>
        <w:t xml:space="preserve">Northern </w:t>
      </w:r>
      <w:r w:rsidR="000338EB">
        <w:rPr>
          <w:color w:val="auto"/>
        </w:rPr>
        <w:t>Health</w:t>
      </w:r>
      <w:r>
        <w:rPr>
          <w:color w:val="auto"/>
        </w:rPr>
        <w:t>.</w:t>
      </w:r>
    </w:p>
    <w:p w14:paraId="1DC608E4" w14:textId="77777777" w:rsidR="009D1A8B" w:rsidRDefault="009D1A8B">
      <w:pPr>
        <w:pStyle w:val="Heading2"/>
        <w:rPr>
          <w:color w:val="auto"/>
        </w:rPr>
      </w:pPr>
      <w:bookmarkStart w:id="61" w:name="_Toc479849624"/>
      <w:r>
        <w:rPr>
          <w:color w:val="auto"/>
        </w:rPr>
        <w:t>Meetings</w:t>
      </w:r>
      <w:bookmarkEnd w:id="61"/>
    </w:p>
    <w:p w14:paraId="514FE001" w14:textId="77777777" w:rsidR="009D1A8B" w:rsidRDefault="00843566" w:rsidP="00965602">
      <w:pPr>
        <w:pStyle w:val="PFNumLevel2"/>
        <w:jc w:val="both"/>
        <w:rPr>
          <w:color w:val="auto"/>
        </w:rPr>
      </w:pPr>
      <w:r>
        <w:rPr>
          <w:color w:val="auto"/>
        </w:rPr>
        <w:t xml:space="preserve">The </w:t>
      </w:r>
      <w:r w:rsidR="00313E81">
        <w:rPr>
          <w:color w:val="auto"/>
        </w:rPr>
        <w:t xml:space="preserve">Northern </w:t>
      </w:r>
      <w:r w:rsidR="000338EB">
        <w:rPr>
          <w:color w:val="auto"/>
        </w:rPr>
        <w:t>Health</w:t>
      </w:r>
      <w:r w:rsidR="00965602">
        <w:rPr>
          <w:color w:val="auto"/>
        </w:rPr>
        <w:t xml:space="preserve"> </w:t>
      </w:r>
      <w:r w:rsidR="009D1A8B">
        <w:rPr>
          <w:color w:val="auto"/>
        </w:rPr>
        <w:t xml:space="preserve">Representative and </w:t>
      </w:r>
      <w:r w:rsidR="00E71FA2">
        <w:rPr>
          <w:color w:val="auto"/>
        </w:rPr>
        <w:t>the Recipient</w:t>
      </w:r>
      <w:r w:rsidR="009D1A8B">
        <w:rPr>
          <w:color w:val="auto"/>
        </w:rPr>
        <w:t xml:space="preserve"> Representative must meet as often as may reasonably be necessary for </w:t>
      </w:r>
      <w:r w:rsidR="00E71FA2">
        <w:rPr>
          <w:color w:val="auto"/>
        </w:rPr>
        <w:t>the</w:t>
      </w:r>
      <w:r w:rsidR="009D1A8B">
        <w:rPr>
          <w:color w:val="auto"/>
        </w:rPr>
        <w:t xml:space="preserve"> efficient provision of </w:t>
      </w:r>
      <w:r w:rsidR="00E71FA2">
        <w:rPr>
          <w:color w:val="auto"/>
        </w:rPr>
        <w:t>the</w:t>
      </w:r>
      <w:r w:rsidR="009D1A8B">
        <w:rPr>
          <w:color w:val="auto"/>
        </w:rPr>
        <w:t xml:space="preserve"> Services.</w:t>
      </w:r>
    </w:p>
    <w:p w14:paraId="005163A7" w14:textId="77777777" w:rsidR="009D1A8B" w:rsidRDefault="009D1A8B">
      <w:pPr>
        <w:pStyle w:val="Heading1"/>
        <w:rPr>
          <w:color w:val="auto"/>
        </w:rPr>
      </w:pPr>
      <w:bookmarkStart w:id="62" w:name="_Toc479849625"/>
      <w:r>
        <w:rPr>
          <w:color w:val="auto"/>
        </w:rPr>
        <w:t>Notices</w:t>
      </w:r>
      <w:bookmarkEnd w:id="57"/>
      <w:bookmarkEnd w:id="62"/>
      <w:r>
        <w:rPr>
          <w:color w:val="auto"/>
        </w:rPr>
        <w:t xml:space="preserve"> </w:t>
      </w:r>
    </w:p>
    <w:p w14:paraId="4D68B69D" w14:textId="77777777" w:rsidR="009D1A8B" w:rsidRDefault="009D1A8B">
      <w:pPr>
        <w:pStyle w:val="Heading2"/>
        <w:rPr>
          <w:color w:val="auto"/>
        </w:rPr>
      </w:pPr>
      <w:bookmarkStart w:id="63" w:name="_Toc479849626"/>
      <w:r>
        <w:rPr>
          <w:color w:val="auto"/>
        </w:rPr>
        <w:t>Address and fax number</w:t>
      </w:r>
      <w:bookmarkEnd w:id="63"/>
    </w:p>
    <w:p w14:paraId="453280AD" w14:textId="77777777" w:rsidR="009D1A8B" w:rsidRDefault="009D1A8B">
      <w:pPr>
        <w:pStyle w:val="PFNumLevel2"/>
        <w:rPr>
          <w:color w:val="auto"/>
        </w:rPr>
      </w:pPr>
      <w:r>
        <w:rPr>
          <w:color w:val="auto"/>
        </w:rPr>
        <w:t>A notice to a party under this document is only given if it is:</w:t>
      </w:r>
    </w:p>
    <w:p w14:paraId="3D7F3454" w14:textId="77777777" w:rsidR="00843566" w:rsidRDefault="009D1A8B" w:rsidP="00843566">
      <w:pPr>
        <w:pStyle w:val="PFNumLevel2"/>
        <w:jc w:val="both"/>
        <w:rPr>
          <w:rFonts w:ascii="Arial Unicode MS" w:eastAsia="Arial Unicode MS" w:hAnsi="Arial Unicode MS" w:cs="Arial Unicode MS"/>
          <w:color w:val="auto"/>
          <w:szCs w:val="24"/>
        </w:rPr>
      </w:pPr>
      <w:proofErr w:type="gramStart"/>
      <w:r>
        <w:rPr>
          <w:color w:val="auto"/>
        </w:rPr>
        <w:t>delivered</w:t>
      </w:r>
      <w:proofErr w:type="gramEnd"/>
      <w:r>
        <w:rPr>
          <w:color w:val="auto"/>
        </w:rPr>
        <w:t xml:space="preserve"> or posted to that party at </w:t>
      </w:r>
      <w:r w:rsidR="00E71FA2">
        <w:rPr>
          <w:color w:val="auto"/>
        </w:rPr>
        <w:t>the</w:t>
      </w:r>
      <w:r>
        <w:rPr>
          <w:color w:val="auto"/>
        </w:rPr>
        <w:t xml:space="preserve"> addresses</w:t>
      </w:r>
      <w:r w:rsidR="00843566">
        <w:rPr>
          <w:color w:val="auto"/>
        </w:rPr>
        <w:t xml:space="preserve"> specified in </w:t>
      </w:r>
      <w:r w:rsidR="00843566" w:rsidRPr="00DC5F92">
        <w:rPr>
          <w:b/>
          <w:color w:val="auto"/>
        </w:rPr>
        <w:t>Item 8</w:t>
      </w:r>
      <w:r w:rsidR="00843566">
        <w:rPr>
          <w:color w:val="auto"/>
        </w:rPr>
        <w:t xml:space="preserve"> of </w:t>
      </w:r>
      <w:r w:rsidR="00843566" w:rsidRPr="00DC5F92">
        <w:rPr>
          <w:b/>
          <w:color w:val="auto"/>
        </w:rPr>
        <w:t>Schedule 2</w:t>
      </w:r>
      <w:r w:rsidR="00843566">
        <w:rPr>
          <w:color w:val="auto"/>
        </w:rPr>
        <w:t xml:space="preserve">.  </w:t>
      </w:r>
    </w:p>
    <w:p w14:paraId="54075F4B" w14:textId="77777777" w:rsidR="00843566" w:rsidRDefault="007B0C54" w:rsidP="00843566">
      <w:pPr>
        <w:pStyle w:val="PFNumLevel2"/>
        <w:jc w:val="both"/>
        <w:rPr>
          <w:rFonts w:ascii="Arial Unicode MS" w:eastAsia="Arial Unicode MS" w:hAnsi="Arial Unicode MS" w:cs="Arial Unicode MS"/>
          <w:color w:val="auto"/>
          <w:szCs w:val="24"/>
        </w:rPr>
      </w:pPr>
      <w:r>
        <w:rPr>
          <w:color w:val="auto"/>
        </w:rPr>
        <w:t>F</w:t>
      </w:r>
      <w:r w:rsidR="009D1A8B">
        <w:rPr>
          <w:color w:val="auto"/>
        </w:rPr>
        <w:t>axed</w:t>
      </w:r>
      <w:r>
        <w:rPr>
          <w:color w:val="auto"/>
        </w:rPr>
        <w:t xml:space="preserve"> or emailed</w:t>
      </w:r>
      <w:r w:rsidR="009D1A8B">
        <w:rPr>
          <w:color w:val="auto"/>
        </w:rPr>
        <w:t xml:space="preserve"> to that party at </w:t>
      </w:r>
      <w:r w:rsidR="00E71FA2">
        <w:rPr>
          <w:color w:val="auto"/>
        </w:rPr>
        <w:t>the</w:t>
      </w:r>
      <w:r w:rsidR="009D1A8B">
        <w:rPr>
          <w:color w:val="auto"/>
        </w:rPr>
        <w:t xml:space="preserve"> fax number</w:t>
      </w:r>
      <w:r>
        <w:rPr>
          <w:color w:val="auto"/>
        </w:rPr>
        <w:t xml:space="preserve"> or email address</w:t>
      </w:r>
      <w:r w:rsidR="00843566">
        <w:rPr>
          <w:color w:val="auto"/>
        </w:rPr>
        <w:t xml:space="preserve"> specified in </w:t>
      </w:r>
      <w:r w:rsidR="00843566" w:rsidRPr="00DC5F92">
        <w:rPr>
          <w:b/>
          <w:color w:val="auto"/>
        </w:rPr>
        <w:t>Item 9</w:t>
      </w:r>
      <w:r w:rsidR="00843566">
        <w:rPr>
          <w:color w:val="auto"/>
        </w:rPr>
        <w:t xml:space="preserve"> of </w:t>
      </w:r>
      <w:r w:rsidR="00843566" w:rsidRPr="00DC5F92">
        <w:rPr>
          <w:b/>
          <w:color w:val="auto"/>
        </w:rPr>
        <w:t>Schedule 2</w:t>
      </w:r>
      <w:r w:rsidR="00843566">
        <w:rPr>
          <w:color w:val="auto"/>
        </w:rPr>
        <w:t xml:space="preserve">.  </w:t>
      </w:r>
    </w:p>
    <w:p w14:paraId="39DFA5D9" w14:textId="77777777" w:rsidR="009D1A8B" w:rsidRDefault="009D1A8B" w:rsidP="00194F9B">
      <w:pPr>
        <w:pStyle w:val="PFNumLevel2"/>
        <w:jc w:val="both"/>
        <w:rPr>
          <w:color w:val="auto"/>
        </w:rPr>
      </w:pPr>
      <w:r>
        <w:rPr>
          <w:color w:val="auto"/>
        </w:rPr>
        <w:t>A party may amend its address</w:t>
      </w:r>
      <w:r w:rsidR="00DC5F92">
        <w:rPr>
          <w:color w:val="auto"/>
        </w:rPr>
        <w:t xml:space="preserve">, </w:t>
      </w:r>
      <w:r>
        <w:rPr>
          <w:color w:val="auto"/>
        </w:rPr>
        <w:t xml:space="preserve">fax number </w:t>
      </w:r>
      <w:r w:rsidR="007B0C54">
        <w:rPr>
          <w:color w:val="auto"/>
        </w:rPr>
        <w:t xml:space="preserve">or email address </w:t>
      </w:r>
      <w:r>
        <w:rPr>
          <w:color w:val="auto"/>
        </w:rPr>
        <w:t xml:space="preserve">for </w:t>
      </w:r>
      <w:r w:rsidR="00E71FA2">
        <w:rPr>
          <w:color w:val="auto"/>
        </w:rPr>
        <w:t>the</w:t>
      </w:r>
      <w:r>
        <w:rPr>
          <w:color w:val="auto"/>
        </w:rPr>
        <w:t xml:space="preserve"> purposes of receiving notices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by giving </w:t>
      </w:r>
      <w:r w:rsidR="00E71FA2">
        <w:rPr>
          <w:color w:val="auto"/>
        </w:rPr>
        <w:t>the</w:t>
      </w:r>
      <w:r>
        <w:rPr>
          <w:color w:val="auto"/>
        </w:rPr>
        <w:t xml:space="preserve"> o</w:t>
      </w:r>
      <w:r w:rsidR="00E71FA2">
        <w:rPr>
          <w:color w:val="auto"/>
        </w:rPr>
        <w:t>the</w:t>
      </w:r>
      <w:r>
        <w:rPr>
          <w:color w:val="auto"/>
        </w:rPr>
        <w:t xml:space="preserve">r party 3 Business Days written notice of </w:t>
      </w:r>
      <w:r w:rsidR="00E71FA2">
        <w:rPr>
          <w:color w:val="auto"/>
        </w:rPr>
        <w:t>the</w:t>
      </w:r>
      <w:r>
        <w:rPr>
          <w:color w:val="auto"/>
        </w:rPr>
        <w:t xml:space="preserve"> amendment.</w:t>
      </w:r>
    </w:p>
    <w:p w14:paraId="53EA5B5C" w14:textId="77777777" w:rsidR="009D1A8B" w:rsidRDefault="009D1A8B">
      <w:pPr>
        <w:pStyle w:val="Heading2"/>
        <w:rPr>
          <w:color w:val="auto"/>
        </w:rPr>
      </w:pPr>
      <w:bookmarkStart w:id="64" w:name="_Toc479849627"/>
      <w:r>
        <w:rPr>
          <w:color w:val="auto"/>
        </w:rPr>
        <w:lastRenderedPageBreak/>
        <w:t>When a notice is given</w:t>
      </w:r>
      <w:bookmarkEnd w:id="64"/>
    </w:p>
    <w:p w14:paraId="60BFB6FB" w14:textId="77777777" w:rsidR="009D1A8B" w:rsidRDefault="009D1A8B" w:rsidP="00BE5B0B">
      <w:pPr>
        <w:pStyle w:val="PFNumLevel2"/>
        <w:jc w:val="both"/>
        <w:rPr>
          <w:color w:val="auto"/>
        </w:rPr>
      </w:pPr>
      <w:r>
        <w:rPr>
          <w:color w:val="auto"/>
        </w:rPr>
        <w:t xml:space="preserve">A notice under this document is to be treated as being given at </w:t>
      </w:r>
      <w:r w:rsidR="00E71FA2">
        <w:rPr>
          <w:color w:val="auto"/>
        </w:rPr>
        <w:t>the</w:t>
      </w:r>
      <w:r>
        <w:rPr>
          <w:color w:val="auto"/>
        </w:rPr>
        <w:t xml:space="preserve"> following time:</w:t>
      </w:r>
    </w:p>
    <w:p w14:paraId="35DB9DDD" w14:textId="77777777" w:rsidR="009D1A8B" w:rsidRDefault="009D1A8B" w:rsidP="00BE5B0B">
      <w:pPr>
        <w:pStyle w:val="PFNumLevel3"/>
        <w:tabs>
          <w:tab w:val="num" w:pos="1080"/>
        </w:tabs>
        <w:jc w:val="both"/>
        <w:rPr>
          <w:color w:val="auto"/>
        </w:rPr>
      </w:pPr>
      <w:r>
        <w:rPr>
          <w:color w:val="auto"/>
        </w:rPr>
        <w:t xml:space="preserve">if it is hand delivered, when it is left at </w:t>
      </w:r>
      <w:r w:rsidR="00E71FA2">
        <w:rPr>
          <w:color w:val="auto"/>
        </w:rPr>
        <w:t>the</w:t>
      </w:r>
      <w:r>
        <w:rPr>
          <w:color w:val="auto"/>
        </w:rPr>
        <w:t xml:space="preserve"> relevant address;</w:t>
      </w:r>
    </w:p>
    <w:p w14:paraId="45440997" w14:textId="77777777" w:rsidR="009D1A8B" w:rsidRDefault="009D1A8B" w:rsidP="00BE5B0B">
      <w:pPr>
        <w:pStyle w:val="PFNumLevel3"/>
        <w:tabs>
          <w:tab w:val="num" w:pos="1080"/>
        </w:tabs>
        <w:jc w:val="both"/>
        <w:rPr>
          <w:color w:val="auto"/>
        </w:rPr>
      </w:pPr>
      <w:r>
        <w:rPr>
          <w:color w:val="auto"/>
        </w:rPr>
        <w:t>if it is sent by post, 2 Business Days after it is posted; or</w:t>
      </w:r>
    </w:p>
    <w:p w14:paraId="5E30CBAE" w14:textId="77777777" w:rsidR="009D1A8B" w:rsidRDefault="009D1A8B" w:rsidP="00BE5B0B">
      <w:pPr>
        <w:pStyle w:val="PFNumLevel3"/>
        <w:tabs>
          <w:tab w:val="num" w:pos="1080"/>
        </w:tabs>
        <w:jc w:val="both"/>
        <w:rPr>
          <w:color w:val="auto"/>
        </w:rPr>
      </w:pPr>
      <w:proofErr w:type="gramStart"/>
      <w:r>
        <w:rPr>
          <w:color w:val="auto"/>
        </w:rPr>
        <w:t>if</w:t>
      </w:r>
      <w:proofErr w:type="gramEnd"/>
      <w:r>
        <w:rPr>
          <w:color w:val="auto"/>
        </w:rPr>
        <w:t xml:space="preserve"> it is sent by fax</w:t>
      </w:r>
      <w:r w:rsidR="007B0C54">
        <w:rPr>
          <w:color w:val="auto"/>
        </w:rPr>
        <w:t xml:space="preserve"> or email</w:t>
      </w:r>
      <w:r>
        <w:rPr>
          <w:color w:val="auto"/>
        </w:rPr>
        <w:t xml:space="preserve">, as soon as </w:t>
      </w:r>
      <w:r w:rsidR="00E71FA2">
        <w:rPr>
          <w:color w:val="auto"/>
        </w:rPr>
        <w:t>the</w:t>
      </w:r>
      <w:r>
        <w:rPr>
          <w:color w:val="auto"/>
        </w:rPr>
        <w:t xml:space="preserve"> sender receives a report of an error free transmission to </w:t>
      </w:r>
      <w:r w:rsidR="00E71FA2">
        <w:rPr>
          <w:color w:val="auto"/>
        </w:rPr>
        <w:t>the</w:t>
      </w:r>
      <w:r>
        <w:rPr>
          <w:color w:val="auto"/>
        </w:rPr>
        <w:t xml:space="preserve"> correct fax number</w:t>
      </w:r>
      <w:r w:rsidR="007B0C54">
        <w:rPr>
          <w:color w:val="auto"/>
        </w:rPr>
        <w:t xml:space="preserve"> or email address</w:t>
      </w:r>
      <w:r>
        <w:rPr>
          <w:color w:val="auto"/>
        </w:rPr>
        <w:t>.</w:t>
      </w:r>
    </w:p>
    <w:p w14:paraId="1102CCA6" w14:textId="77777777" w:rsidR="009D1A8B" w:rsidRDefault="009D1A8B" w:rsidP="00BE5B0B">
      <w:pPr>
        <w:pStyle w:val="PFNumLevel2"/>
        <w:jc w:val="both"/>
        <w:rPr>
          <w:color w:val="auto"/>
        </w:rPr>
      </w:pPr>
      <w:r>
        <w:rPr>
          <w:color w:val="auto"/>
        </w:rPr>
        <w:t xml:space="preserve">If a notice is given after 8:00pm or on a day which is not a Business Day, it is to be treated as having been given on </w:t>
      </w:r>
      <w:r w:rsidR="00E71FA2">
        <w:rPr>
          <w:color w:val="auto"/>
        </w:rPr>
        <w:t>the</w:t>
      </w:r>
      <w:r>
        <w:rPr>
          <w:color w:val="auto"/>
        </w:rPr>
        <w:t xml:space="preserve"> next Business Day.</w:t>
      </w:r>
    </w:p>
    <w:p w14:paraId="3371A824" w14:textId="77777777" w:rsidR="009D1A8B" w:rsidRDefault="009D1A8B">
      <w:pPr>
        <w:pStyle w:val="Heading1"/>
        <w:rPr>
          <w:color w:val="auto"/>
        </w:rPr>
      </w:pPr>
      <w:bookmarkStart w:id="65" w:name="_Toc71530948"/>
      <w:bookmarkStart w:id="66" w:name="_Toc479849628"/>
      <w:r>
        <w:rPr>
          <w:color w:val="auto"/>
        </w:rPr>
        <w:t>Miscellaneous</w:t>
      </w:r>
      <w:bookmarkEnd w:id="65"/>
      <w:bookmarkEnd w:id="66"/>
    </w:p>
    <w:p w14:paraId="2A4C2A85" w14:textId="77777777" w:rsidR="009D1A8B" w:rsidRDefault="009D1A8B">
      <w:pPr>
        <w:pStyle w:val="Heading2"/>
        <w:rPr>
          <w:color w:val="auto"/>
        </w:rPr>
      </w:pPr>
      <w:bookmarkStart w:id="67" w:name="_Toc479849629"/>
      <w:r>
        <w:rPr>
          <w:color w:val="auto"/>
        </w:rPr>
        <w:t>Fur</w:t>
      </w:r>
      <w:r w:rsidR="00E71FA2">
        <w:rPr>
          <w:color w:val="auto"/>
        </w:rPr>
        <w:t>the</w:t>
      </w:r>
      <w:r>
        <w:rPr>
          <w:color w:val="auto"/>
        </w:rPr>
        <w:t>r co-operation</w:t>
      </w:r>
      <w:bookmarkEnd w:id="67"/>
    </w:p>
    <w:p w14:paraId="4708080F" w14:textId="77777777" w:rsidR="009D1A8B" w:rsidRDefault="009D1A8B" w:rsidP="00BE5B0B">
      <w:pPr>
        <w:pStyle w:val="PFNumLevel2"/>
        <w:jc w:val="both"/>
        <w:rPr>
          <w:color w:val="auto"/>
        </w:rPr>
      </w:pPr>
      <w:r>
        <w:rPr>
          <w:color w:val="auto"/>
        </w:rPr>
        <w:t xml:space="preserve">Each party must do anything (including executing a document) that </w:t>
      </w:r>
      <w:r w:rsidR="00E71FA2">
        <w:rPr>
          <w:color w:val="auto"/>
        </w:rPr>
        <w:t>the</w:t>
      </w:r>
      <w:r>
        <w:rPr>
          <w:color w:val="auto"/>
        </w:rPr>
        <w:t xml:space="preserve"> o</w:t>
      </w:r>
      <w:r w:rsidR="00E71FA2">
        <w:rPr>
          <w:color w:val="auto"/>
        </w:rPr>
        <w:t>the</w:t>
      </w:r>
      <w:r>
        <w:rPr>
          <w:color w:val="auto"/>
        </w:rPr>
        <w:t>r party reasonably requires to give full effect to, and to comply with any legislative requirements relating to this document.</w:t>
      </w:r>
    </w:p>
    <w:p w14:paraId="1A29F5D4" w14:textId="77777777" w:rsidR="009D1A8B" w:rsidRDefault="009D1A8B" w:rsidP="00BE5B0B">
      <w:pPr>
        <w:pStyle w:val="Heading2"/>
        <w:jc w:val="both"/>
        <w:rPr>
          <w:color w:val="auto"/>
        </w:rPr>
      </w:pPr>
      <w:bookmarkStart w:id="68" w:name="_Toc479849630"/>
      <w:r>
        <w:rPr>
          <w:color w:val="auto"/>
        </w:rPr>
        <w:t>Liability for costs</w:t>
      </w:r>
      <w:bookmarkEnd w:id="68"/>
    </w:p>
    <w:p w14:paraId="56C87957" w14:textId="77777777" w:rsidR="009D1A8B" w:rsidRDefault="009D1A8B" w:rsidP="00BE5B0B">
      <w:pPr>
        <w:pStyle w:val="PFNumLevel2"/>
        <w:jc w:val="both"/>
        <w:rPr>
          <w:color w:val="auto"/>
        </w:rPr>
      </w:pPr>
      <w:r>
        <w:rPr>
          <w:color w:val="auto"/>
        </w:rPr>
        <w:t>Each party must pay its own costs in relation to preparing, negotiating, and executing this Agreement.</w:t>
      </w:r>
    </w:p>
    <w:p w14:paraId="63E3E8B4" w14:textId="77777777" w:rsidR="009D1A8B" w:rsidRDefault="009D1A8B" w:rsidP="00BE5B0B">
      <w:pPr>
        <w:pStyle w:val="Heading2"/>
        <w:jc w:val="both"/>
        <w:rPr>
          <w:color w:val="auto"/>
        </w:rPr>
      </w:pPr>
      <w:bookmarkStart w:id="69" w:name="_Toc479849631"/>
      <w:r>
        <w:rPr>
          <w:color w:val="auto"/>
        </w:rPr>
        <w:t>Variation</w:t>
      </w:r>
      <w:bookmarkEnd w:id="69"/>
    </w:p>
    <w:p w14:paraId="39632306" w14:textId="77777777" w:rsidR="009D1A8B" w:rsidRDefault="00103779" w:rsidP="00BE5B0B">
      <w:pPr>
        <w:pStyle w:val="PFNumLevel2"/>
        <w:jc w:val="both"/>
        <w:rPr>
          <w:color w:val="auto"/>
        </w:rPr>
      </w:pPr>
      <w:r>
        <w:rPr>
          <w:color w:val="auto"/>
        </w:rPr>
        <w:t>T</w:t>
      </w:r>
      <w:r w:rsidR="00E71FA2">
        <w:rPr>
          <w:color w:val="auto"/>
        </w:rPr>
        <w:t>he</w:t>
      </w:r>
      <w:r w:rsidR="009D1A8B">
        <w:rPr>
          <w:color w:val="auto"/>
        </w:rPr>
        <w:t xml:space="preserve"> terms of this Agreement may only be varied by agreement in writing of both parties.</w:t>
      </w:r>
    </w:p>
    <w:p w14:paraId="2B436AA8" w14:textId="77777777" w:rsidR="009D1A8B" w:rsidRDefault="009D1A8B">
      <w:pPr>
        <w:pStyle w:val="Heading2"/>
        <w:rPr>
          <w:color w:val="auto"/>
        </w:rPr>
      </w:pPr>
      <w:bookmarkStart w:id="70" w:name="_Toc479849632"/>
      <w:r>
        <w:rPr>
          <w:color w:val="auto"/>
        </w:rPr>
        <w:t>Waiver</w:t>
      </w:r>
      <w:bookmarkEnd w:id="70"/>
    </w:p>
    <w:p w14:paraId="545F81D3" w14:textId="77777777" w:rsidR="009D1A8B" w:rsidRDefault="009D1A8B" w:rsidP="00BE5B0B">
      <w:pPr>
        <w:pStyle w:val="PFNumLevel2"/>
        <w:jc w:val="both"/>
        <w:rPr>
          <w:color w:val="auto"/>
        </w:rPr>
      </w:pPr>
      <w:r>
        <w:rPr>
          <w:color w:val="auto"/>
        </w:rPr>
        <w:t>A waiver by a party is only effective if it is in writing.</w:t>
      </w:r>
    </w:p>
    <w:p w14:paraId="6F0470D6" w14:textId="77777777" w:rsidR="009D1A8B" w:rsidRDefault="009D1A8B" w:rsidP="00BE5B0B">
      <w:pPr>
        <w:pStyle w:val="PFNumLevel2"/>
        <w:jc w:val="both"/>
        <w:rPr>
          <w:color w:val="auto"/>
        </w:rPr>
      </w:pPr>
      <w:r>
        <w:rPr>
          <w:color w:val="auto"/>
        </w:rPr>
        <w:t xml:space="preserve">A written waiver by a party is only effective in relation to </w:t>
      </w:r>
      <w:r w:rsidR="00E71FA2">
        <w:rPr>
          <w:color w:val="auto"/>
        </w:rPr>
        <w:t>the</w:t>
      </w:r>
      <w:r>
        <w:rPr>
          <w:color w:val="auto"/>
        </w:rPr>
        <w:t xml:space="preserve"> particular obligation or breach in respect of which it is given.</w:t>
      </w:r>
    </w:p>
    <w:p w14:paraId="1869C53E" w14:textId="77777777" w:rsidR="009D1A8B" w:rsidRDefault="009D1A8B">
      <w:pPr>
        <w:pStyle w:val="Heading2"/>
        <w:rPr>
          <w:color w:val="auto"/>
        </w:rPr>
      </w:pPr>
      <w:bookmarkStart w:id="71" w:name="_Toc479849633"/>
      <w:r>
        <w:rPr>
          <w:color w:val="auto"/>
        </w:rPr>
        <w:t>Severability</w:t>
      </w:r>
      <w:bookmarkEnd w:id="71"/>
    </w:p>
    <w:p w14:paraId="2CC0ACF9" w14:textId="77777777" w:rsidR="009D1A8B" w:rsidRDefault="009D1A8B" w:rsidP="00BE5B0B">
      <w:pPr>
        <w:pStyle w:val="PFNumLevel2"/>
        <w:jc w:val="both"/>
        <w:rPr>
          <w:color w:val="auto"/>
        </w:rPr>
      </w:pPr>
      <w:r>
        <w:rPr>
          <w:color w:val="auto"/>
        </w:rPr>
        <w:t xml:space="preserve">If a clause or part of a clause of this document can be read in a way that makes it illegal, unenforceable or invalid, but can also be read in a way that makes it legal, enforceable and valid, it must be read in </w:t>
      </w:r>
      <w:r w:rsidR="00E71FA2">
        <w:rPr>
          <w:color w:val="auto"/>
        </w:rPr>
        <w:t>the</w:t>
      </w:r>
      <w:r>
        <w:rPr>
          <w:color w:val="auto"/>
        </w:rPr>
        <w:t xml:space="preserve"> latter way.  </w:t>
      </w:r>
    </w:p>
    <w:p w14:paraId="76B890F0" w14:textId="77777777" w:rsidR="009D1A8B" w:rsidRDefault="009D1A8B" w:rsidP="00BE5B0B">
      <w:pPr>
        <w:pStyle w:val="PFNumLevel2"/>
        <w:jc w:val="both"/>
        <w:rPr>
          <w:color w:val="auto"/>
        </w:rPr>
      </w:pPr>
      <w:r>
        <w:rPr>
          <w:color w:val="auto"/>
        </w:rPr>
        <w:t xml:space="preserve">If any clause or part of a clause of this document is illegal, unenforceable or invalid, that clause or part is to be treated as removed from this document, but </w:t>
      </w:r>
      <w:r w:rsidR="00E71FA2">
        <w:rPr>
          <w:color w:val="auto"/>
        </w:rPr>
        <w:t>the</w:t>
      </w:r>
      <w:r>
        <w:rPr>
          <w:color w:val="auto"/>
        </w:rPr>
        <w:t xml:space="preserve"> rest of this document is not affected.</w:t>
      </w:r>
    </w:p>
    <w:p w14:paraId="219D4824" w14:textId="77777777" w:rsidR="009D1A8B" w:rsidRDefault="009D1A8B" w:rsidP="00BE5B0B">
      <w:pPr>
        <w:pStyle w:val="Heading2"/>
        <w:jc w:val="both"/>
        <w:rPr>
          <w:color w:val="auto"/>
        </w:rPr>
      </w:pPr>
      <w:bookmarkStart w:id="72" w:name="_Toc479849634"/>
      <w:r>
        <w:rPr>
          <w:color w:val="auto"/>
        </w:rPr>
        <w:t>Entire agreement</w:t>
      </w:r>
      <w:bookmarkEnd w:id="72"/>
    </w:p>
    <w:p w14:paraId="29E557C9" w14:textId="77777777" w:rsidR="009D1A8B" w:rsidRDefault="009D1A8B" w:rsidP="00BE5B0B">
      <w:pPr>
        <w:pStyle w:val="PFNumLevel2"/>
        <w:jc w:val="both"/>
        <w:rPr>
          <w:color w:val="auto"/>
        </w:rPr>
      </w:pPr>
      <w:r>
        <w:rPr>
          <w:color w:val="auto"/>
        </w:rPr>
        <w:t xml:space="preserve">This Agreement contains everything </w:t>
      </w:r>
      <w:r w:rsidR="00E71FA2">
        <w:rPr>
          <w:color w:val="auto"/>
        </w:rPr>
        <w:t>the</w:t>
      </w:r>
      <w:r>
        <w:rPr>
          <w:color w:val="auto"/>
        </w:rPr>
        <w:t xml:space="preserve"> parties have agreed on in relation to this transaction.  No party can rely on an earlier document, or on anything said</w:t>
      </w:r>
      <w:r w:rsidR="00DC5F92">
        <w:rPr>
          <w:color w:val="auto"/>
        </w:rPr>
        <w:t xml:space="preserve"> </w:t>
      </w:r>
      <w:r>
        <w:rPr>
          <w:color w:val="auto"/>
        </w:rPr>
        <w:t>or done by ano</w:t>
      </w:r>
      <w:r w:rsidR="00E71FA2">
        <w:rPr>
          <w:color w:val="auto"/>
        </w:rPr>
        <w:t>the</w:t>
      </w:r>
      <w:r>
        <w:rPr>
          <w:color w:val="auto"/>
        </w:rPr>
        <w:t>r party (or by a director, officer, agent or employee of that party) before this Agreement was executed.</w:t>
      </w:r>
    </w:p>
    <w:p w14:paraId="5E65712A" w14:textId="77777777" w:rsidR="009D1A8B" w:rsidRDefault="009D1A8B">
      <w:pPr>
        <w:pStyle w:val="Heading2"/>
        <w:rPr>
          <w:color w:val="auto"/>
        </w:rPr>
      </w:pPr>
      <w:bookmarkStart w:id="73" w:name="_Toc479849635"/>
      <w:r>
        <w:rPr>
          <w:color w:val="auto"/>
        </w:rPr>
        <w:t>Inconsistencies</w:t>
      </w:r>
      <w:bookmarkEnd w:id="73"/>
    </w:p>
    <w:p w14:paraId="74B34C78" w14:textId="77777777" w:rsidR="009D1A8B" w:rsidRDefault="00103779" w:rsidP="00BE5B0B">
      <w:pPr>
        <w:pStyle w:val="PFNumLevel2"/>
        <w:jc w:val="both"/>
        <w:rPr>
          <w:color w:val="auto"/>
        </w:rPr>
      </w:pPr>
      <w:r>
        <w:rPr>
          <w:color w:val="auto"/>
        </w:rPr>
        <w:t>T</w:t>
      </w:r>
      <w:r w:rsidR="00E71FA2">
        <w:rPr>
          <w:color w:val="auto"/>
        </w:rPr>
        <w:t>he</w:t>
      </w:r>
      <w:r w:rsidR="009D1A8B">
        <w:rPr>
          <w:color w:val="auto"/>
        </w:rPr>
        <w:t xml:space="preserve"> terms of this Agreement override any inconsistent conditions in any document or o</w:t>
      </w:r>
      <w:r w:rsidR="00E71FA2">
        <w:rPr>
          <w:color w:val="auto"/>
        </w:rPr>
        <w:t>the</w:t>
      </w:r>
      <w:r w:rsidR="009D1A8B">
        <w:rPr>
          <w:color w:val="auto"/>
        </w:rPr>
        <w:t xml:space="preserve">r communication used by </w:t>
      </w:r>
      <w:r w:rsidR="00313E81">
        <w:rPr>
          <w:color w:val="auto"/>
        </w:rPr>
        <w:t xml:space="preserve">Northern </w:t>
      </w:r>
      <w:r w:rsidR="000338EB">
        <w:rPr>
          <w:color w:val="auto"/>
        </w:rPr>
        <w:t>Health</w:t>
      </w:r>
      <w:r w:rsidR="00BE5B0B">
        <w:rPr>
          <w:color w:val="auto"/>
        </w:rPr>
        <w:t xml:space="preserve"> </w:t>
      </w:r>
      <w:r w:rsidR="009D1A8B">
        <w:rPr>
          <w:color w:val="auto"/>
        </w:rPr>
        <w:t xml:space="preserve">in relation to </w:t>
      </w:r>
      <w:r w:rsidR="00E71FA2">
        <w:rPr>
          <w:color w:val="auto"/>
        </w:rPr>
        <w:t>the</w:t>
      </w:r>
      <w:r w:rsidR="009D1A8B">
        <w:rPr>
          <w:color w:val="auto"/>
        </w:rPr>
        <w:t xml:space="preserve"> provision of </w:t>
      </w:r>
      <w:r w:rsidR="00E71FA2">
        <w:rPr>
          <w:color w:val="auto"/>
        </w:rPr>
        <w:t>the</w:t>
      </w:r>
      <w:r w:rsidR="009D1A8B">
        <w:rPr>
          <w:color w:val="auto"/>
        </w:rPr>
        <w:t xml:space="preserve"> Services, and any industry practice and any earlier conduct of dealing.  </w:t>
      </w:r>
    </w:p>
    <w:p w14:paraId="1D898D3C" w14:textId="77777777" w:rsidR="009D1A8B" w:rsidRDefault="009D1A8B">
      <w:pPr>
        <w:pStyle w:val="Heading2"/>
        <w:rPr>
          <w:color w:val="auto"/>
        </w:rPr>
      </w:pPr>
      <w:bookmarkStart w:id="74" w:name="_Toc479849636"/>
      <w:r>
        <w:rPr>
          <w:color w:val="auto"/>
        </w:rPr>
        <w:lastRenderedPageBreak/>
        <w:t xml:space="preserve">Relationship of </w:t>
      </w:r>
      <w:r w:rsidR="00E71FA2">
        <w:rPr>
          <w:color w:val="auto"/>
        </w:rPr>
        <w:t>the</w:t>
      </w:r>
      <w:r>
        <w:rPr>
          <w:color w:val="auto"/>
        </w:rPr>
        <w:t xml:space="preserve"> Parties</w:t>
      </w:r>
      <w:bookmarkEnd w:id="74"/>
    </w:p>
    <w:p w14:paraId="40FBF12B" w14:textId="77777777" w:rsidR="009D1A8B" w:rsidRDefault="009D1A8B" w:rsidP="00A51257">
      <w:pPr>
        <w:pStyle w:val="PFNumLevel2"/>
        <w:jc w:val="both"/>
        <w:rPr>
          <w:color w:val="auto"/>
        </w:rPr>
      </w:pPr>
      <w:r>
        <w:rPr>
          <w:color w:val="auto"/>
        </w:rPr>
        <w:t xml:space="preserve">This </w:t>
      </w:r>
      <w:r w:rsidR="00103779">
        <w:rPr>
          <w:color w:val="auto"/>
        </w:rPr>
        <w:t>Agreement</w:t>
      </w:r>
      <w:r>
        <w:rPr>
          <w:color w:val="auto"/>
        </w:rPr>
        <w:t xml:space="preserve"> does not create a partnership, employment, agency, fiduciary or any o</w:t>
      </w:r>
      <w:r w:rsidR="00E71FA2">
        <w:rPr>
          <w:color w:val="auto"/>
        </w:rPr>
        <w:t>the</w:t>
      </w:r>
      <w:r>
        <w:rPr>
          <w:color w:val="auto"/>
        </w:rPr>
        <w:t xml:space="preserve">r relationship, except </w:t>
      </w:r>
      <w:r w:rsidR="00E71FA2">
        <w:rPr>
          <w:color w:val="auto"/>
        </w:rPr>
        <w:t>the</w:t>
      </w:r>
      <w:r>
        <w:rPr>
          <w:color w:val="auto"/>
        </w:rPr>
        <w:t xml:space="preserve"> relationship of contracting parties.  </w:t>
      </w:r>
    </w:p>
    <w:p w14:paraId="1C5FC535" w14:textId="77777777" w:rsidR="009D1A8B" w:rsidRDefault="009D1A8B" w:rsidP="00A51257">
      <w:pPr>
        <w:pStyle w:val="PFNumLevel2"/>
        <w:jc w:val="both"/>
        <w:rPr>
          <w:color w:val="auto"/>
        </w:rPr>
      </w:pPr>
      <w:r>
        <w:rPr>
          <w:color w:val="auto"/>
        </w:rPr>
        <w:t>No party is liable for an act or omission of ano</w:t>
      </w:r>
      <w:r w:rsidR="00E71FA2">
        <w:rPr>
          <w:color w:val="auto"/>
        </w:rPr>
        <w:t>the</w:t>
      </w:r>
      <w:r>
        <w:rPr>
          <w:color w:val="auto"/>
        </w:rPr>
        <w:t>r party.  Nei</w:t>
      </w:r>
      <w:r w:rsidR="00E71FA2">
        <w:rPr>
          <w:color w:val="auto"/>
        </w:rPr>
        <w:t>the</w:t>
      </w:r>
      <w:r>
        <w:rPr>
          <w:color w:val="auto"/>
        </w:rPr>
        <w:t xml:space="preserve">r party has authority to enter into any agreement or incur any liability on behalf of </w:t>
      </w:r>
      <w:r w:rsidR="00E71FA2">
        <w:rPr>
          <w:color w:val="auto"/>
        </w:rPr>
        <w:t>the</w:t>
      </w:r>
      <w:r>
        <w:rPr>
          <w:color w:val="auto"/>
        </w:rPr>
        <w:t xml:space="preserve"> o</w:t>
      </w:r>
      <w:r w:rsidR="00E71FA2">
        <w:rPr>
          <w:color w:val="auto"/>
        </w:rPr>
        <w:t>the</w:t>
      </w:r>
      <w:r>
        <w:rPr>
          <w:color w:val="auto"/>
        </w:rPr>
        <w:t>r party, and must not represent to any person that it has any such authority.</w:t>
      </w:r>
    </w:p>
    <w:p w14:paraId="211D39C7" w14:textId="77777777" w:rsidR="009D1A8B" w:rsidRDefault="009D1A8B">
      <w:pPr>
        <w:pStyle w:val="Heading2"/>
        <w:rPr>
          <w:color w:val="auto"/>
        </w:rPr>
      </w:pPr>
      <w:bookmarkStart w:id="75" w:name="_Toc479849637"/>
      <w:r>
        <w:rPr>
          <w:color w:val="auto"/>
        </w:rPr>
        <w:t>Governing law</w:t>
      </w:r>
      <w:bookmarkEnd w:id="75"/>
    </w:p>
    <w:p w14:paraId="793E519E" w14:textId="77777777" w:rsidR="009D1A8B" w:rsidRDefault="009D1A8B" w:rsidP="004E38A0">
      <w:pPr>
        <w:pStyle w:val="PFNumLevel2"/>
        <w:jc w:val="both"/>
        <w:rPr>
          <w:color w:val="auto"/>
        </w:rPr>
      </w:pPr>
      <w:r>
        <w:rPr>
          <w:color w:val="auto"/>
        </w:rPr>
        <w:t xml:space="preserve">This document is governed by </w:t>
      </w:r>
      <w:r w:rsidR="00E71FA2">
        <w:rPr>
          <w:color w:val="auto"/>
        </w:rPr>
        <w:t>the</w:t>
      </w:r>
      <w:r>
        <w:rPr>
          <w:color w:val="auto"/>
        </w:rPr>
        <w:t xml:space="preserve"> law of</w:t>
      </w:r>
      <w:r w:rsidR="004E38A0">
        <w:rPr>
          <w:color w:val="auto"/>
        </w:rPr>
        <w:t xml:space="preserve"> Victoria</w:t>
      </w:r>
      <w:r>
        <w:rPr>
          <w:color w:val="auto"/>
        </w:rPr>
        <w:t xml:space="preserve">.  </w:t>
      </w:r>
      <w:r w:rsidR="00103779">
        <w:rPr>
          <w:color w:val="auto"/>
        </w:rPr>
        <w:t>T</w:t>
      </w:r>
      <w:r w:rsidR="00E71FA2">
        <w:rPr>
          <w:color w:val="auto"/>
        </w:rPr>
        <w:t>he</w:t>
      </w:r>
      <w:r>
        <w:rPr>
          <w:color w:val="auto"/>
        </w:rPr>
        <w:t xml:space="preserve"> parties submit to </w:t>
      </w:r>
      <w:r w:rsidR="00E71FA2">
        <w:rPr>
          <w:color w:val="auto"/>
        </w:rPr>
        <w:t>the</w:t>
      </w:r>
      <w:r>
        <w:rPr>
          <w:color w:val="auto"/>
        </w:rPr>
        <w:t xml:space="preserve"> non-exclusive jurisdiction of </w:t>
      </w:r>
      <w:r w:rsidR="00E71FA2">
        <w:rPr>
          <w:color w:val="auto"/>
        </w:rPr>
        <w:t>the</w:t>
      </w:r>
      <w:r>
        <w:rPr>
          <w:color w:val="auto"/>
        </w:rPr>
        <w:t xml:space="preserve"> courts of</w:t>
      </w:r>
      <w:r w:rsidR="004E38A0">
        <w:rPr>
          <w:color w:val="auto"/>
        </w:rPr>
        <w:t xml:space="preserve"> Victoria</w:t>
      </w:r>
      <w:r>
        <w:rPr>
          <w:color w:val="auto"/>
        </w:rPr>
        <w:t>.</w:t>
      </w:r>
    </w:p>
    <w:p w14:paraId="66CE21CB" w14:textId="77777777" w:rsidR="009D1A8B" w:rsidRDefault="009D1A8B">
      <w:pPr>
        <w:pStyle w:val="Heading1"/>
        <w:rPr>
          <w:color w:val="auto"/>
        </w:rPr>
      </w:pPr>
      <w:bookmarkStart w:id="76" w:name="_Toc71530949"/>
      <w:bookmarkStart w:id="77" w:name="_Toc479849638"/>
      <w:r>
        <w:rPr>
          <w:color w:val="auto"/>
        </w:rPr>
        <w:t>Definitions and Interpretations</w:t>
      </w:r>
      <w:bookmarkEnd w:id="76"/>
      <w:bookmarkEnd w:id="77"/>
    </w:p>
    <w:p w14:paraId="0CF34B48" w14:textId="77777777" w:rsidR="009D1A8B" w:rsidRDefault="00103779" w:rsidP="004E38A0">
      <w:pPr>
        <w:pStyle w:val="PFNumLevel2"/>
        <w:jc w:val="both"/>
        <w:rPr>
          <w:color w:val="auto"/>
        </w:rPr>
      </w:pPr>
      <w:r>
        <w:rPr>
          <w:color w:val="auto"/>
        </w:rPr>
        <w:t>T</w:t>
      </w:r>
      <w:r w:rsidR="00E71FA2">
        <w:rPr>
          <w:color w:val="auto"/>
        </w:rPr>
        <w:t>he</w:t>
      </w:r>
      <w:r w:rsidR="009D1A8B">
        <w:rPr>
          <w:color w:val="auto"/>
        </w:rPr>
        <w:t xml:space="preserve"> phrase “</w:t>
      </w:r>
      <w:r w:rsidR="009D1A8B">
        <w:rPr>
          <w:b/>
          <w:color w:val="auto"/>
        </w:rPr>
        <w:t>Business Day</w:t>
      </w:r>
      <w:r w:rsidR="009D1A8B">
        <w:rPr>
          <w:color w:val="auto"/>
        </w:rPr>
        <w:t xml:space="preserve">” in this Agreement means any weekday that is not gazetted as a public holiday in </w:t>
      </w:r>
      <w:r w:rsidR="004E38A0">
        <w:rPr>
          <w:color w:val="auto"/>
        </w:rPr>
        <w:t>Melbourne, Victoria</w:t>
      </w:r>
      <w:r w:rsidR="009D1A8B">
        <w:rPr>
          <w:color w:val="auto"/>
        </w:rPr>
        <w:t>.</w:t>
      </w:r>
    </w:p>
    <w:p w14:paraId="6C9BB729" w14:textId="77777777" w:rsidR="009D1A8B" w:rsidRDefault="00103779" w:rsidP="004E38A0">
      <w:pPr>
        <w:pStyle w:val="PFNumLevel2"/>
        <w:jc w:val="both"/>
        <w:rPr>
          <w:color w:val="auto"/>
        </w:rPr>
      </w:pPr>
      <w:r>
        <w:rPr>
          <w:color w:val="auto"/>
        </w:rPr>
        <w:t>T</w:t>
      </w:r>
      <w:r w:rsidR="00E71FA2">
        <w:rPr>
          <w:color w:val="auto"/>
        </w:rPr>
        <w:t>he</w:t>
      </w:r>
      <w:r w:rsidR="009D1A8B">
        <w:rPr>
          <w:color w:val="auto"/>
        </w:rPr>
        <w:t xml:space="preserve"> phrase “</w:t>
      </w:r>
      <w:r w:rsidR="009D1A8B">
        <w:rPr>
          <w:b/>
          <w:color w:val="auto"/>
        </w:rPr>
        <w:t>Public Holiday</w:t>
      </w:r>
      <w:r w:rsidR="009D1A8B">
        <w:rPr>
          <w:color w:val="auto"/>
        </w:rPr>
        <w:t>” means a day which has been gazetted as a public holiday in</w:t>
      </w:r>
      <w:r w:rsidR="004E38A0">
        <w:rPr>
          <w:color w:val="auto"/>
        </w:rPr>
        <w:t xml:space="preserve"> Melbourne</w:t>
      </w:r>
      <w:r>
        <w:rPr>
          <w:color w:val="auto"/>
        </w:rPr>
        <w:t>,</w:t>
      </w:r>
      <w:r w:rsidR="004E38A0">
        <w:rPr>
          <w:color w:val="auto"/>
        </w:rPr>
        <w:t xml:space="preserve"> Victoria</w:t>
      </w:r>
      <w:r w:rsidR="009D1A8B">
        <w:rPr>
          <w:color w:val="auto"/>
        </w:rPr>
        <w:t>.</w:t>
      </w:r>
    </w:p>
    <w:p w14:paraId="2CCE8DF7" w14:textId="77777777" w:rsidR="009D1A8B" w:rsidRDefault="00103779" w:rsidP="004E38A0">
      <w:pPr>
        <w:pStyle w:val="PFNumLevel2"/>
        <w:jc w:val="both"/>
        <w:rPr>
          <w:color w:val="auto"/>
        </w:rPr>
      </w:pPr>
      <w:r>
        <w:rPr>
          <w:color w:val="auto"/>
        </w:rPr>
        <w:t>T</w:t>
      </w:r>
      <w:r w:rsidR="00E71FA2">
        <w:rPr>
          <w:color w:val="auto"/>
        </w:rPr>
        <w:t>he</w:t>
      </w:r>
      <w:r w:rsidR="009D1A8B">
        <w:rPr>
          <w:color w:val="auto"/>
        </w:rPr>
        <w:t xml:space="preserve"> word “</w:t>
      </w:r>
      <w:r w:rsidR="009D1A8B">
        <w:rPr>
          <w:b/>
          <w:color w:val="auto"/>
        </w:rPr>
        <w:t>Notice</w:t>
      </w:r>
      <w:r w:rsidR="009D1A8B">
        <w:rPr>
          <w:color w:val="auto"/>
        </w:rPr>
        <w:t>” includes any document or correspondence required, permitted or referred to in this Agreement.</w:t>
      </w:r>
    </w:p>
    <w:p w14:paraId="0B291021" w14:textId="77777777" w:rsidR="009D1A8B" w:rsidRDefault="009D1A8B" w:rsidP="004E38A0">
      <w:pPr>
        <w:pStyle w:val="PFNumLevel2"/>
        <w:jc w:val="both"/>
        <w:rPr>
          <w:color w:val="auto"/>
        </w:rPr>
      </w:pPr>
      <w:r>
        <w:rPr>
          <w:color w:val="auto"/>
        </w:rPr>
        <w:t>A reference to a clause is a reference to a clause of this Agreement.</w:t>
      </w:r>
    </w:p>
    <w:p w14:paraId="415C7BD5" w14:textId="77777777" w:rsidR="00320FEC" w:rsidRDefault="00320FEC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spacing w:before="0" w:after="0" w:line="240" w:lineRule="auto"/>
        <w:rPr>
          <w:b/>
          <w:color w:val="auto"/>
          <w:sz w:val="28"/>
          <w:szCs w:val="28"/>
        </w:rPr>
      </w:pPr>
      <w:bookmarkStart w:id="78" w:name="_Toc57783938"/>
      <w:bookmarkStart w:id="79" w:name="_Toc57784771"/>
      <w:r>
        <w:rPr>
          <w:b/>
          <w:color w:val="auto"/>
          <w:sz w:val="28"/>
          <w:szCs w:val="28"/>
        </w:rPr>
        <w:br w:type="page"/>
      </w:r>
    </w:p>
    <w:p w14:paraId="14077CEA" w14:textId="77777777" w:rsidR="009D1A8B" w:rsidRDefault="009D1A8B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Execution</w:t>
      </w:r>
      <w:bookmarkEnd w:id="78"/>
      <w:bookmarkEnd w:id="79"/>
    </w:p>
    <w:p w14:paraId="7E4FCB03" w14:textId="77777777" w:rsidR="00320FEC" w:rsidRDefault="00320FEC" w:rsidP="001602D6">
      <w:pPr>
        <w:rPr>
          <w:b/>
        </w:rPr>
      </w:pPr>
    </w:p>
    <w:p w14:paraId="562C2029" w14:textId="77777777" w:rsidR="00320FEC" w:rsidRDefault="00320FEC" w:rsidP="001602D6">
      <w:pPr>
        <w:rPr>
          <w:b/>
        </w:rPr>
      </w:pPr>
    </w:p>
    <w:p w14:paraId="75DA9849" w14:textId="77777777" w:rsidR="00320FEC" w:rsidRDefault="00320FEC" w:rsidP="001602D6">
      <w:pPr>
        <w:rPr>
          <w:b/>
        </w:rPr>
      </w:pPr>
    </w:p>
    <w:p w14:paraId="5E112F17" w14:textId="77777777" w:rsidR="001602D6" w:rsidRDefault="001602D6" w:rsidP="00CD54C0">
      <w:pPr>
        <w:tabs>
          <w:tab w:val="clear" w:pos="4621"/>
          <w:tab w:val="left" w:pos="4111"/>
        </w:tabs>
      </w:pPr>
      <w:r>
        <w:rPr>
          <w:b/>
        </w:rPr>
        <w:t>Signed</w:t>
      </w:r>
      <w:r>
        <w:tab/>
      </w:r>
      <w:r>
        <w:tab/>
      </w:r>
      <w:r w:rsidR="00DC5F92">
        <w:tab/>
      </w:r>
      <w:r w:rsidR="00DC5F92">
        <w:tab/>
      </w:r>
      <w:r>
        <w:tab/>
        <w:t>)</w:t>
      </w:r>
      <w:r w:rsidR="00746FB5">
        <w:t xml:space="preserve"> Jenni Smith,</w:t>
      </w:r>
    </w:p>
    <w:p w14:paraId="544867E3" w14:textId="77777777" w:rsidR="00746FB5" w:rsidRDefault="00746FB5" w:rsidP="00CD54C0">
      <w:pPr>
        <w:tabs>
          <w:tab w:val="clear" w:pos="4621"/>
          <w:tab w:val="left" w:pos="4111"/>
        </w:tabs>
      </w:pPr>
      <w:r>
        <w:tab/>
      </w:r>
      <w:r>
        <w:tab/>
      </w:r>
      <w:r>
        <w:tab/>
      </w:r>
      <w:r>
        <w:tab/>
      </w:r>
      <w:r>
        <w:tab/>
        <w:t>) General Manager, Research, Education &amp; Partnerships</w:t>
      </w:r>
    </w:p>
    <w:p w14:paraId="78C643D5" w14:textId="77777777" w:rsidR="001602D6" w:rsidRDefault="001602D6" w:rsidP="00CD54C0">
      <w:pPr>
        <w:tabs>
          <w:tab w:val="clear" w:pos="4621"/>
          <w:tab w:val="left" w:pos="4111"/>
        </w:tabs>
      </w:pPr>
      <w:proofErr w:type="gramStart"/>
      <w:r>
        <w:t>for</w:t>
      </w:r>
      <w:proofErr w:type="gramEnd"/>
      <w:r>
        <w:t xml:space="preserve"> and on behalf of </w:t>
      </w:r>
      <w:r w:rsidR="00746FB5">
        <w:rPr>
          <w:b/>
        </w:rPr>
        <w:t>Northern</w:t>
      </w:r>
      <w:r w:rsidR="005154DC" w:rsidRPr="005154DC">
        <w:rPr>
          <w:b/>
        </w:rPr>
        <w:t xml:space="preserve"> Health</w:t>
      </w:r>
      <w:r>
        <w:rPr>
          <w:b/>
        </w:rPr>
        <w:tab/>
      </w:r>
      <w:r>
        <w:rPr>
          <w:b/>
        </w:rPr>
        <w:tab/>
      </w:r>
      <w:r>
        <w:t>)</w:t>
      </w:r>
    </w:p>
    <w:p w14:paraId="69253072" w14:textId="77777777" w:rsidR="001602D6" w:rsidRDefault="001602D6" w:rsidP="00CD54C0">
      <w:pPr>
        <w:tabs>
          <w:tab w:val="clear" w:pos="4621"/>
          <w:tab w:val="left" w:pos="4111"/>
          <w:tab w:val="left" w:pos="7655"/>
        </w:tabs>
      </w:pPr>
      <w:r>
        <w:t>(ABN</w:t>
      </w:r>
      <w:r w:rsidR="005154DC">
        <w:t xml:space="preserve"> </w:t>
      </w:r>
      <w:r w:rsidR="00746FB5">
        <w:t>42 986 169 981</w:t>
      </w:r>
      <w:r>
        <w:t>)</w:t>
      </w:r>
      <w:r>
        <w:rPr>
          <w:b/>
        </w:rPr>
        <w:t xml:space="preserve"> </w:t>
      </w:r>
      <w:r w:rsidR="005154DC">
        <w:t>in the presence of:</w:t>
      </w:r>
      <w:r w:rsidR="005154DC">
        <w:tab/>
      </w:r>
      <w:r>
        <w:t>)   .........................................................</w:t>
      </w:r>
    </w:p>
    <w:p w14:paraId="52C07F2C" w14:textId="77777777" w:rsidR="001602D6" w:rsidRDefault="001602D6" w:rsidP="00CD54C0">
      <w:pPr>
        <w:tabs>
          <w:tab w:val="clear" w:pos="4621"/>
          <w:tab w:val="left" w:pos="4111"/>
        </w:tabs>
      </w:pPr>
      <w:r>
        <w:t>……………………………………………</w:t>
      </w:r>
      <w:r w:rsidR="00EF350F">
        <w:tab/>
      </w:r>
      <w:r w:rsidR="00EF350F">
        <w:tab/>
        <w:t>Date:</w:t>
      </w:r>
      <w:r w:rsidR="00EF350F">
        <w:tab/>
        <w:t xml:space="preserve">/     /      </w:t>
      </w:r>
    </w:p>
    <w:p w14:paraId="3DDB9B31" w14:textId="77777777" w:rsidR="001602D6" w:rsidRDefault="001602D6" w:rsidP="001602D6">
      <w:r>
        <w:rPr>
          <w:b/>
        </w:rPr>
        <w:t>Signature of witness</w:t>
      </w:r>
    </w:p>
    <w:p w14:paraId="2CDD8955" w14:textId="77777777" w:rsidR="001602D6" w:rsidRDefault="001602D6" w:rsidP="001602D6">
      <w:r>
        <w:t>…………………………………………… (</w:t>
      </w:r>
      <w:proofErr w:type="gramStart"/>
      <w:r>
        <w:t>name</w:t>
      </w:r>
      <w:proofErr w:type="gramEnd"/>
      <w:r>
        <w:t xml:space="preserve"> printed in full)</w:t>
      </w:r>
    </w:p>
    <w:p w14:paraId="49EA563F" w14:textId="77777777" w:rsidR="001602D6" w:rsidRDefault="001602D6" w:rsidP="001602D6">
      <w:r>
        <w:t>…………………………………………… (</w:t>
      </w:r>
      <w:proofErr w:type="gramStart"/>
      <w:r>
        <w:t>address</w:t>
      </w:r>
      <w:proofErr w:type="gramEnd"/>
      <w:r>
        <w:t>)</w:t>
      </w:r>
    </w:p>
    <w:p w14:paraId="3DFB9CF5" w14:textId="77777777" w:rsidR="001602D6" w:rsidRDefault="001602D6" w:rsidP="001602D6">
      <w:r>
        <w:t>……………………………………………</w:t>
      </w:r>
    </w:p>
    <w:p w14:paraId="78C13652" w14:textId="77777777" w:rsidR="00CD54C0" w:rsidRDefault="00CD54C0" w:rsidP="00313E81">
      <w:pPr>
        <w:tabs>
          <w:tab w:val="clear" w:pos="924"/>
          <w:tab w:val="clear" w:pos="1848"/>
          <w:tab w:val="clear" w:pos="277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sz w:val="20"/>
          <w:lang w:val="en-GB"/>
        </w:rPr>
      </w:pPr>
    </w:p>
    <w:p w14:paraId="274DE765" w14:textId="77777777" w:rsidR="00313E81" w:rsidRPr="00495384" w:rsidRDefault="00313E81" w:rsidP="00313E81">
      <w:pPr>
        <w:tabs>
          <w:tab w:val="clear" w:pos="924"/>
          <w:tab w:val="clear" w:pos="1848"/>
          <w:tab w:val="clear" w:pos="277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PRINCIPAL INVESTIGATOR FOR NORTHERN</w:t>
      </w:r>
      <w:r w:rsidRPr="00495384">
        <w:rPr>
          <w:b/>
          <w:bCs/>
          <w:sz w:val="20"/>
          <w:lang w:val="en-GB"/>
        </w:rPr>
        <w:t xml:space="preserve"> HEALTH</w:t>
      </w:r>
      <w:r w:rsidRPr="00495384">
        <w:rPr>
          <w:b/>
          <w:bCs/>
          <w:sz w:val="20"/>
          <w:lang w:val="en-GB"/>
        </w:rPr>
        <w:tab/>
      </w:r>
      <w:r w:rsidRPr="00495384">
        <w:rPr>
          <w:b/>
          <w:bCs/>
          <w:sz w:val="20"/>
          <w:lang w:val="en-GB"/>
        </w:rPr>
        <w:tab/>
      </w:r>
      <w:r w:rsidRPr="00495384">
        <w:rPr>
          <w:b/>
          <w:bCs/>
          <w:sz w:val="20"/>
          <w:lang w:val="en-GB"/>
        </w:rPr>
        <w:tab/>
      </w:r>
      <w:r w:rsidRPr="00495384">
        <w:rPr>
          <w:b/>
          <w:bCs/>
          <w:sz w:val="20"/>
          <w:lang w:val="en-GB"/>
        </w:rPr>
        <w:tab/>
      </w:r>
    </w:p>
    <w:p w14:paraId="72B2CE0D" w14:textId="77777777" w:rsidR="00313E81" w:rsidRPr="00495384" w:rsidRDefault="00313E81" w:rsidP="00313E81">
      <w:pPr>
        <w:tabs>
          <w:tab w:val="clear" w:pos="924"/>
          <w:tab w:val="clear" w:pos="1848"/>
          <w:tab w:val="clear" w:pos="277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sz w:val="20"/>
          <w:lang w:val="en-GB"/>
        </w:rPr>
      </w:pPr>
    </w:p>
    <w:p w14:paraId="5097CA0C" w14:textId="77777777" w:rsidR="00313E81" w:rsidRPr="00495384" w:rsidRDefault="00313E81" w:rsidP="00313E81">
      <w:pPr>
        <w:tabs>
          <w:tab w:val="clear" w:pos="924"/>
          <w:tab w:val="clear" w:pos="1848"/>
          <w:tab w:val="clear" w:pos="277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sz w:val="20"/>
          <w:lang w:val="en-GB"/>
        </w:rPr>
      </w:pPr>
      <w:r w:rsidRPr="00495384">
        <w:rPr>
          <w:b/>
          <w:bCs/>
          <w:sz w:val="20"/>
          <w:lang w:val="en-GB"/>
        </w:rPr>
        <w:t>_______________________</w:t>
      </w:r>
      <w:r w:rsidRPr="00495384">
        <w:rPr>
          <w:b/>
          <w:bCs/>
          <w:sz w:val="20"/>
          <w:lang w:val="en-GB"/>
        </w:rPr>
        <w:tab/>
      </w:r>
      <w:r w:rsidRPr="00495384">
        <w:rPr>
          <w:b/>
          <w:bCs/>
          <w:sz w:val="20"/>
          <w:lang w:val="en-GB"/>
        </w:rPr>
        <w:tab/>
      </w:r>
      <w:r w:rsidRPr="00495384">
        <w:rPr>
          <w:b/>
          <w:bCs/>
          <w:sz w:val="20"/>
          <w:lang w:val="en-GB"/>
        </w:rPr>
        <w:tab/>
      </w:r>
    </w:p>
    <w:p w14:paraId="6A2F1BFA" w14:textId="77777777" w:rsidR="00313E81" w:rsidRPr="00495384" w:rsidRDefault="00313E81" w:rsidP="00313E81">
      <w:pPr>
        <w:tabs>
          <w:tab w:val="clear" w:pos="924"/>
          <w:tab w:val="clear" w:pos="1848"/>
          <w:tab w:val="clear" w:pos="277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0"/>
          <w:lang w:val="en-GB"/>
        </w:rPr>
      </w:pPr>
      <w:r w:rsidRPr="00495384">
        <w:rPr>
          <w:bCs/>
          <w:sz w:val="20"/>
          <w:lang w:val="en-GB"/>
        </w:rPr>
        <w:t>SIGNATURE AND DATE</w:t>
      </w:r>
      <w:r w:rsidRPr="00495384">
        <w:rPr>
          <w:bCs/>
          <w:sz w:val="20"/>
          <w:lang w:val="en-GB"/>
        </w:rPr>
        <w:tab/>
      </w:r>
      <w:r w:rsidRPr="00495384">
        <w:rPr>
          <w:bCs/>
          <w:sz w:val="20"/>
          <w:lang w:val="en-GB"/>
        </w:rPr>
        <w:tab/>
      </w:r>
    </w:p>
    <w:p w14:paraId="2C513C0F" w14:textId="77777777" w:rsidR="00313E81" w:rsidRPr="00495384" w:rsidRDefault="00313E81" w:rsidP="00313E81">
      <w:pPr>
        <w:tabs>
          <w:tab w:val="clear" w:pos="924"/>
          <w:tab w:val="clear" w:pos="1848"/>
          <w:tab w:val="clear" w:pos="277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0"/>
          <w:lang w:val="en-GB"/>
        </w:rPr>
      </w:pPr>
    </w:p>
    <w:p w14:paraId="4379D70D" w14:textId="77777777" w:rsidR="00313E81" w:rsidRPr="00495384" w:rsidRDefault="00313E81" w:rsidP="00313E81">
      <w:pPr>
        <w:tabs>
          <w:tab w:val="clear" w:pos="924"/>
          <w:tab w:val="clear" w:pos="1848"/>
          <w:tab w:val="clear" w:pos="277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sz w:val="20"/>
          <w:lang w:val="en-GB"/>
        </w:rPr>
      </w:pPr>
      <w:r w:rsidRPr="00495384">
        <w:rPr>
          <w:b/>
          <w:bCs/>
          <w:sz w:val="20"/>
          <w:lang w:val="en-GB"/>
        </w:rPr>
        <w:t>_______________________</w:t>
      </w:r>
      <w:r w:rsidRPr="00495384">
        <w:rPr>
          <w:b/>
          <w:bCs/>
          <w:sz w:val="20"/>
          <w:lang w:val="en-GB"/>
        </w:rPr>
        <w:tab/>
      </w:r>
      <w:r w:rsidRPr="00495384">
        <w:rPr>
          <w:b/>
          <w:bCs/>
          <w:sz w:val="20"/>
          <w:lang w:val="en-GB"/>
        </w:rPr>
        <w:tab/>
      </w:r>
    </w:p>
    <w:p w14:paraId="343BF221" w14:textId="77777777" w:rsidR="00313E81" w:rsidRPr="00495384" w:rsidRDefault="00313E81" w:rsidP="00313E81">
      <w:pPr>
        <w:tabs>
          <w:tab w:val="clear" w:pos="924"/>
          <w:tab w:val="clear" w:pos="1848"/>
          <w:tab w:val="clear" w:pos="277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</w:rPr>
      </w:pPr>
      <w:r w:rsidRPr="00495384">
        <w:rPr>
          <w:sz w:val="20"/>
        </w:rPr>
        <w:t>NAME [please print]</w:t>
      </w:r>
      <w:r w:rsidRPr="00495384">
        <w:rPr>
          <w:sz w:val="20"/>
        </w:rPr>
        <w:tab/>
      </w:r>
      <w:r w:rsidRPr="00495384">
        <w:rPr>
          <w:sz w:val="20"/>
        </w:rPr>
        <w:tab/>
      </w:r>
      <w:r w:rsidRPr="00495384">
        <w:rPr>
          <w:sz w:val="20"/>
        </w:rPr>
        <w:tab/>
      </w:r>
      <w:r w:rsidRPr="00495384">
        <w:rPr>
          <w:sz w:val="20"/>
        </w:rPr>
        <w:tab/>
      </w:r>
    </w:p>
    <w:p w14:paraId="7AC49EBF" w14:textId="77777777" w:rsidR="00313E81" w:rsidRPr="00495384" w:rsidRDefault="00313E81" w:rsidP="00313E81">
      <w:pPr>
        <w:tabs>
          <w:tab w:val="clear" w:pos="924"/>
          <w:tab w:val="clear" w:pos="1848"/>
          <w:tab w:val="clear" w:pos="277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</w:rPr>
      </w:pPr>
    </w:p>
    <w:p w14:paraId="640AFF85" w14:textId="77777777" w:rsidR="00313E81" w:rsidRPr="00495384" w:rsidRDefault="00313E81" w:rsidP="00313E81">
      <w:pPr>
        <w:tabs>
          <w:tab w:val="clear" w:pos="924"/>
          <w:tab w:val="clear" w:pos="1848"/>
          <w:tab w:val="clear" w:pos="277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</w:rPr>
      </w:pPr>
      <w:r w:rsidRPr="00495384">
        <w:rPr>
          <w:sz w:val="20"/>
        </w:rPr>
        <w:t>_______________________</w:t>
      </w:r>
      <w:r w:rsidRPr="00495384">
        <w:rPr>
          <w:sz w:val="20"/>
        </w:rPr>
        <w:tab/>
      </w:r>
      <w:r w:rsidRPr="00495384">
        <w:rPr>
          <w:sz w:val="20"/>
        </w:rPr>
        <w:tab/>
      </w:r>
      <w:r w:rsidRPr="00495384">
        <w:rPr>
          <w:sz w:val="20"/>
        </w:rPr>
        <w:tab/>
      </w:r>
    </w:p>
    <w:p w14:paraId="14F96E28" w14:textId="77777777" w:rsidR="00313E81" w:rsidRPr="00495384" w:rsidRDefault="00313E81" w:rsidP="00313E81">
      <w:pPr>
        <w:tabs>
          <w:tab w:val="clear" w:pos="924"/>
          <w:tab w:val="clear" w:pos="1848"/>
          <w:tab w:val="clear" w:pos="277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</w:rPr>
      </w:pPr>
      <w:r w:rsidRPr="00495384">
        <w:rPr>
          <w:sz w:val="20"/>
        </w:rPr>
        <w:t>[</w:t>
      </w:r>
      <w:r w:rsidRPr="00495384">
        <w:rPr>
          <w:i/>
          <w:sz w:val="20"/>
        </w:rPr>
        <w:t>POSITION TITLE</w:t>
      </w:r>
      <w:r>
        <w:rPr>
          <w:sz w:val="20"/>
        </w:rPr>
        <w:t>]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003AA08" w14:textId="77777777" w:rsidR="00313E81" w:rsidRPr="00495384" w:rsidRDefault="00313E81" w:rsidP="00313E81">
      <w:pPr>
        <w:tabs>
          <w:tab w:val="clear" w:pos="924"/>
          <w:tab w:val="clear" w:pos="1848"/>
          <w:tab w:val="clear" w:pos="277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sz w:val="20"/>
          <w:highlight w:val="yellow"/>
        </w:rPr>
      </w:pPr>
    </w:p>
    <w:p w14:paraId="679EC2E8" w14:textId="77777777" w:rsidR="009D1A8B" w:rsidRDefault="009D1A8B">
      <w:pPr>
        <w:rPr>
          <w:b/>
          <w:color w:val="auto"/>
        </w:rPr>
      </w:pPr>
    </w:p>
    <w:p w14:paraId="50A81B7E" w14:textId="77777777" w:rsidR="00320FEC" w:rsidRDefault="00320FEC">
      <w:pPr>
        <w:rPr>
          <w:color w:val="auto"/>
        </w:rPr>
      </w:pPr>
    </w:p>
    <w:p w14:paraId="5C33891D" w14:textId="77777777" w:rsidR="007F67F7" w:rsidRDefault="007F67F7" w:rsidP="007F67F7">
      <w:r>
        <w:rPr>
          <w:b/>
        </w:rPr>
        <w:t>Signed</w:t>
      </w:r>
      <w:r>
        <w:tab/>
      </w:r>
      <w:r>
        <w:tab/>
      </w:r>
      <w:r w:rsidR="00DC5F92">
        <w:tab/>
      </w:r>
      <w:r w:rsidR="00DC5F92">
        <w:tab/>
      </w:r>
      <w:r>
        <w:tab/>
        <w:t>)</w:t>
      </w:r>
    </w:p>
    <w:p w14:paraId="401FFD4B" w14:textId="6A395637" w:rsidR="007F67F7" w:rsidRDefault="007F67F7" w:rsidP="007F67F7">
      <w:proofErr w:type="gramStart"/>
      <w:r>
        <w:t>for</w:t>
      </w:r>
      <w:proofErr w:type="gramEnd"/>
      <w:r>
        <w:t xml:space="preserve"> and on behalf of </w:t>
      </w:r>
      <w:r w:rsidRPr="007F67F7">
        <w:rPr>
          <w:b/>
        </w:rPr>
        <w:t>[insert name of Recipient]</w:t>
      </w:r>
      <w:r>
        <w:tab/>
        <w:t>)</w:t>
      </w:r>
    </w:p>
    <w:p w14:paraId="26450555" w14:textId="34AD62A2" w:rsidR="007F67F7" w:rsidRDefault="007F67F7" w:rsidP="007F67F7">
      <w:pPr>
        <w:tabs>
          <w:tab w:val="left" w:pos="7655"/>
        </w:tabs>
      </w:pPr>
      <w:r>
        <w:t>(ABN [</w:t>
      </w:r>
      <w:r>
        <w:rPr>
          <w:b/>
        </w:rPr>
        <w:t>insert ABN</w:t>
      </w:r>
      <w:r>
        <w:t>])</w:t>
      </w:r>
      <w:r>
        <w:rPr>
          <w:b/>
        </w:rPr>
        <w:t xml:space="preserve"> </w:t>
      </w:r>
      <w:r>
        <w:t>in the presence of:</w:t>
      </w:r>
      <w:r>
        <w:tab/>
      </w:r>
      <w:r>
        <w:tab/>
        <w:t>)   .........................................................</w:t>
      </w:r>
    </w:p>
    <w:p w14:paraId="40EA549D" w14:textId="77777777" w:rsidR="007F67F7" w:rsidRDefault="007F67F7" w:rsidP="007F67F7">
      <w:r>
        <w:t>……………………………………………</w:t>
      </w:r>
      <w:r w:rsidR="00EF350F">
        <w:tab/>
      </w:r>
      <w:r w:rsidR="00EF350F">
        <w:tab/>
        <w:t>Date:</w:t>
      </w:r>
      <w:r w:rsidR="00EF350F">
        <w:tab/>
        <w:t xml:space="preserve">/     /     </w:t>
      </w:r>
    </w:p>
    <w:p w14:paraId="78BCD07E" w14:textId="77777777" w:rsidR="007F67F7" w:rsidRDefault="007F67F7" w:rsidP="007F67F7">
      <w:r>
        <w:rPr>
          <w:b/>
        </w:rPr>
        <w:t>Signature of witness</w:t>
      </w:r>
    </w:p>
    <w:p w14:paraId="7E975A38" w14:textId="77777777" w:rsidR="007F67F7" w:rsidRDefault="007F67F7" w:rsidP="007F67F7">
      <w:r>
        <w:t>…………………………………………… (name printed in full)</w:t>
      </w:r>
    </w:p>
    <w:p w14:paraId="0F6D1EA4" w14:textId="77777777" w:rsidR="007F67F7" w:rsidRDefault="007F67F7" w:rsidP="007F67F7">
      <w:r>
        <w:t>…………………………………………… (address)</w:t>
      </w:r>
    </w:p>
    <w:p w14:paraId="683D3CA3" w14:textId="77777777" w:rsidR="007F67F7" w:rsidRDefault="007F67F7" w:rsidP="007F67F7">
      <w:r>
        <w:t>……………………………………………</w:t>
      </w:r>
    </w:p>
    <w:p w14:paraId="104C28DC" w14:textId="77777777" w:rsidR="009D1A8B" w:rsidRDefault="009D1A8B">
      <w:pPr>
        <w:rPr>
          <w:color w:val="auto"/>
        </w:rPr>
      </w:pPr>
    </w:p>
    <w:p w14:paraId="54C84C1F" w14:textId="77777777" w:rsidR="009D1A8B" w:rsidRDefault="007F40EA" w:rsidP="007F40EA">
      <w:pPr>
        <w:pStyle w:val="Heading2"/>
      </w:pPr>
      <w:r>
        <w:br w:type="page"/>
      </w:r>
      <w:bookmarkStart w:id="80" w:name="_Toc479849639"/>
      <w:r>
        <w:lastRenderedPageBreak/>
        <w:t>Schedule 1 : Description of services to be provided</w:t>
      </w:r>
      <w:bookmarkEnd w:id="80"/>
    </w:p>
    <w:p w14:paraId="231D370D" w14:textId="7AADB4D8" w:rsidR="00CD54C0" w:rsidRDefault="00CD54C0" w:rsidP="00172D00">
      <w:pPr>
        <w:pStyle w:val="PFNumLevel2"/>
        <w:numPr>
          <w:ilvl w:val="0"/>
          <w:numId w:val="0"/>
        </w:numPr>
        <w:ind w:left="924" w:hanging="924"/>
        <w:rPr>
          <w:b/>
        </w:rPr>
      </w:pPr>
      <w:r>
        <w:rPr>
          <w:b/>
        </w:rPr>
        <w:t xml:space="preserve">Project HREC No: </w:t>
      </w:r>
    </w:p>
    <w:p w14:paraId="32D5B5E1" w14:textId="74FFB40F" w:rsidR="00CD54C0" w:rsidRDefault="00CD54C0" w:rsidP="00172D00">
      <w:pPr>
        <w:pStyle w:val="PFNumLevel2"/>
        <w:numPr>
          <w:ilvl w:val="0"/>
          <w:numId w:val="0"/>
        </w:numPr>
        <w:ind w:left="924" w:hanging="924"/>
        <w:rPr>
          <w:b/>
        </w:rPr>
      </w:pPr>
      <w:r>
        <w:rPr>
          <w:b/>
        </w:rPr>
        <w:t xml:space="preserve">Project Title: </w:t>
      </w:r>
    </w:p>
    <w:p w14:paraId="4BAF4F81" w14:textId="77777777" w:rsidR="00D352F4" w:rsidRDefault="00A3238F" w:rsidP="00172D00">
      <w:pPr>
        <w:pStyle w:val="PFNumLevel2"/>
        <w:numPr>
          <w:ilvl w:val="0"/>
          <w:numId w:val="0"/>
        </w:numPr>
        <w:ind w:left="924" w:hanging="924"/>
        <w:rPr>
          <w:b/>
        </w:rPr>
      </w:pPr>
      <w:r>
        <w:rPr>
          <w:b/>
        </w:rPr>
        <w:t>Northern Health will provide the following s</w:t>
      </w:r>
      <w:r w:rsidR="00CD54C0">
        <w:rPr>
          <w:b/>
        </w:rPr>
        <w:t>ervice</w:t>
      </w:r>
      <w:r>
        <w:rPr>
          <w:b/>
        </w:rPr>
        <w:t xml:space="preserve"> for the above project</w:t>
      </w:r>
      <w:r w:rsidR="00CD54C0">
        <w:rPr>
          <w:b/>
        </w:rPr>
        <w:t>:</w:t>
      </w:r>
    </w:p>
    <w:p w14:paraId="616DC765" w14:textId="77777777" w:rsidR="00CD54C0" w:rsidRDefault="00CD54C0" w:rsidP="00CD54C0">
      <w:pPr>
        <w:pStyle w:val="PFNumLevel2"/>
        <w:numPr>
          <w:ilvl w:val="0"/>
          <w:numId w:val="0"/>
        </w:numPr>
        <w:ind w:left="1980"/>
        <w:rPr>
          <w:b/>
        </w:rPr>
      </w:pPr>
    </w:p>
    <w:p w14:paraId="4B8760DB" w14:textId="77777777" w:rsidR="00305325" w:rsidRDefault="00305325" w:rsidP="00172D00">
      <w:pPr>
        <w:pStyle w:val="PFNumLevel2"/>
        <w:numPr>
          <w:ilvl w:val="0"/>
          <w:numId w:val="0"/>
        </w:numPr>
        <w:ind w:left="924" w:hanging="924"/>
        <w:rPr>
          <w:b/>
        </w:rPr>
      </w:pPr>
    </w:p>
    <w:p w14:paraId="239B925E" w14:textId="77777777" w:rsidR="00305325" w:rsidRDefault="00305325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spacing w:before="0" w:after="0" w:line="240" w:lineRule="auto"/>
        <w:rPr>
          <w:b/>
        </w:rPr>
      </w:pPr>
      <w:r>
        <w:rPr>
          <w:b/>
        </w:rPr>
        <w:br w:type="page"/>
      </w:r>
    </w:p>
    <w:p w14:paraId="224AEDB4" w14:textId="77777777" w:rsidR="00305325" w:rsidRDefault="00305325" w:rsidP="00910AC2">
      <w:pPr>
        <w:pStyle w:val="Heading2"/>
      </w:pPr>
      <w:bookmarkStart w:id="81" w:name="_Toc479849640"/>
      <w:r w:rsidRPr="00305325">
        <w:lastRenderedPageBreak/>
        <w:t>Schedule 2:  Reference Schedule</w:t>
      </w:r>
      <w:bookmarkEnd w:id="81"/>
    </w:p>
    <w:p w14:paraId="2F8DC5CB" w14:textId="77777777" w:rsidR="00B01E94" w:rsidRPr="00B01E94" w:rsidRDefault="00B01E94" w:rsidP="00910AC2">
      <w:pPr>
        <w:pStyle w:val="PFNumLevel2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890"/>
        <w:gridCol w:w="4264"/>
      </w:tblGrid>
      <w:tr w:rsidR="00305325" w14:paraId="71CE5391" w14:textId="77777777" w:rsidTr="008102B5">
        <w:tc>
          <w:tcPr>
            <w:tcW w:w="1368" w:type="dxa"/>
          </w:tcPr>
          <w:p w14:paraId="6CE9C772" w14:textId="77777777" w:rsidR="00305325" w:rsidRDefault="00305325" w:rsidP="008102B5">
            <w:pPr>
              <w:numPr>
                <w:ilvl w:val="0"/>
                <w:numId w:val="16"/>
              </w:numPr>
              <w:tabs>
                <w:tab w:val="clear" w:pos="0"/>
                <w:tab w:val="clear" w:pos="924"/>
                <w:tab w:val="clear" w:pos="1848"/>
                <w:tab w:val="clear" w:pos="2773"/>
                <w:tab w:val="clear" w:pos="3697"/>
                <w:tab w:val="clear" w:pos="4621"/>
                <w:tab w:val="clear" w:pos="5545"/>
                <w:tab w:val="clear" w:pos="6469"/>
                <w:tab w:val="clear" w:pos="7394"/>
                <w:tab w:val="clear" w:pos="8318"/>
                <w:tab w:val="clear" w:pos="8930"/>
              </w:tabs>
            </w:pPr>
            <w:bookmarkStart w:id="82" w:name="_Ref78885209"/>
          </w:p>
        </w:tc>
        <w:bookmarkEnd w:id="82"/>
        <w:tc>
          <w:tcPr>
            <w:tcW w:w="2890" w:type="dxa"/>
          </w:tcPr>
          <w:p w14:paraId="5F956449" w14:textId="77777777" w:rsidR="00305325" w:rsidRDefault="00305325" w:rsidP="008102B5">
            <w:r>
              <w:t>The Start Date (clause 1.1)</w:t>
            </w:r>
          </w:p>
        </w:tc>
        <w:tc>
          <w:tcPr>
            <w:tcW w:w="4264" w:type="dxa"/>
          </w:tcPr>
          <w:p w14:paraId="013538BD" w14:textId="77777777" w:rsidR="00305325" w:rsidRDefault="006C5FDE" w:rsidP="008102B5">
            <w:r>
              <w:t>Upon Research Governance Approval and signing of this agreement.</w:t>
            </w:r>
          </w:p>
        </w:tc>
      </w:tr>
      <w:tr w:rsidR="00305325" w14:paraId="4D9ABC4C" w14:textId="77777777" w:rsidTr="008102B5">
        <w:tc>
          <w:tcPr>
            <w:tcW w:w="1368" w:type="dxa"/>
          </w:tcPr>
          <w:p w14:paraId="1368E8A0" w14:textId="77777777" w:rsidR="00305325" w:rsidRDefault="00305325" w:rsidP="008102B5">
            <w:pPr>
              <w:numPr>
                <w:ilvl w:val="0"/>
                <w:numId w:val="16"/>
              </w:numPr>
              <w:tabs>
                <w:tab w:val="clear" w:pos="0"/>
                <w:tab w:val="clear" w:pos="924"/>
                <w:tab w:val="clear" w:pos="1848"/>
                <w:tab w:val="clear" w:pos="2773"/>
                <w:tab w:val="clear" w:pos="3697"/>
                <w:tab w:val="clear" w:pos="4621"/>
                <w:tab w:val="clear" w:pos="5545"/>
                <w:tab w:val="clear" w:pos="6469"/>
                <w:tab w:val="clear" w:pos="7394"/>
                <w:tab w:val="clear" w:pos="8318"/>
                <w:tab w:val="clear" w:pos="8930"/>
              </w:tabs>
            </w:pPr>
            <w:bookmarkStart w:id="83" w:name="_Ref78885224"/>
          </w:p>
        </w:tc>
        <w:bookmarkEnd w:id="83"/>
        <w:tc>
          <w:tcPr>
            <w:tcW w:w="2890" w:type="dxa"/>
          </w:tcPr>
          <w:p w14:paraId="3AB10663" w14:textId="77777777" w:rsidR="00305325" w:rsidRDefault="00305325" w:rsidP="008102B5">
            <w:r>
              <w:t>The End Date (clause 1.2)</w:t>
            </w:r>
          </w:p>
        </w:tc>
        <w:tc>
          <w:tcPr>
            <w:tcW w:w="4264" w:type="dxa"/>
          </w:tcPr>
          <w:p w14:paraId="344EC9A6" w14:textId="10AB8B61" w:rsidR="00305325" w:rsidRDefault="00305325" w:rsidP="008102B5"/>
        </w:tc>
      </w:tr>
      <w:tr w:rsidR="00305325" w14:paraId="31D24709" w14:textId="77777777" w:rsidTr="008102B5">
        <w:tc>
          <w:tcPr>
            <w:tcW w:w="1368" w:type="dxa"/>
          </w:tcPr>
          <w:p w14:paraId="44368507" w14:textId="77777777" w:rsidR="00305325" w:rsidRDefault="00305325" w:rsidP="008102B5">
            <w:pPr>
              <w:numPr>
                <w:ilvl w:val="0"/>
                <w:numId w:val="16"/>
              </w:numPr>
              <w:tabs>
                <w:tab w:val="clear" w:pos="0"/>
                <w:tab w:val="clear" w:pos="924"/>
                <w:tab w:val="clear" w:pos="1848"/>
                <w:tab w:val="clear" w:pos="2773"/>
                <w:tab w:val="clear" w:pos="3697"/>
                <w:tab w:val="clear" w:pos="4621"/>
                <w:tab w:val="clear" w:pos="5545"/>
                <w:tab w:val="clear" w:pos="6469"/>
                <w:tab w:val="clear" w:pos="7394"/>
                <w:tab w:val="clear" w:pos="8318"/>
                <w:tab w:val="clear" w:pos="8930"/>
              </w:tabs>
            </w:pPr>
            <w:bookmarkStart w:id="84" w:name="_Ref78885242"/>
          </w:p>
        </w:tc>
        <w:bookmarkEnd w:id="84"/>
        <w:tc>
          <w:tcPr>
            <w:tcW w:w="2890" w:type="dxa"/>
          </w:tcPr>
          <w:p w14:paraId="7A9A3A13" w14:textId="77777777" w:rsidR="00305325" w:rsidRDefault="00305325" w:rsidP="004E572D">
            <w:r>
              <w:t xml:space="preserve">Premises (clause </w:t>
            </w:r>
            <w:r w:rsidR="004E572D">
              <w:t>2.1</w:t>
            </w:r>
            <w:r>
              <w:t>)</w:t>
            </w:r>
          </w:p>
        </w:tc>
        <w:tc>
          <w:tcPr>
            <w:tcW w:w="4264" w:type="dxa"/>
          </w:tcPr>
          <w:p w14:paraId="09B2F79F" w14:textId="77777777" w:rsidR="00CD54C0" w:rsidRDefault="00CD54C0" w:rsidP="00CD54C0">
            <w:r>
              <w:t>The Northern Hospital, 185 Cooper St, Epping - Obstetrics Unit</w:t>
            </w:r>
          </w:p>
        </w:tc>
      </w:tr>
      <w:tr w:rsidR="00305325" w14:paraId="2BFBA4FD" w14:textId="77777777" w:rsidTr="008102B5">
        <w:tc>
          <w:tcPr>
            <w:tcW w:w="1368" w:type="dxa"/>
          </w:tcPr>
          <w:p w14:paraId="6AFBE78E" w14:textId="77777777" w:rsidR="00305325" w:rsidRDefault="00305325" w:rsidP="008102B5">
            <w:pPr>
              <w:numPr>
                <w:ilvl w:val="0"/>
                <w:numId w:val="16"/>
              </w:numPr>
              <w:tabs>
                <w:tab w:val="clear" w:pos="0"/>
                <w:tab w:val="clear" w:pos="924"/>
                <w:tab w:val="clear" w:pos="1848"/>
                <w:tab w:val="clear" w:pos="2773"/>
                <w:tab w:val="clear" w:pos="3697"/>
                <w:tab w:val="clear" w:pos="4621"/>
                <w:tab w:val="clear" w:pos="5545"/>
                <w:tab w:val="clear" w:pos="6469"/>
                <w:tab w:val="clear" w:pos="7394"/>
                <w:tab w:val="clear" w:pos="8318"/>
                <w:tab w:val="clear" w:pos="8930"/>
              </w:tabs>
            </w:pPr>
            <w:bookmarkStart w:id="85" w:name="_Ref138056179"/>
          </w:p>
        </w:tc>
        <w:bookmarkEnd w:id="85"/>
        <w:tc>
          <w:tcPr>
            <w:tcW w:w="2890" w:type="dxa"/>
          </w:tcPr>
          <w:p w14:paraId="5CEF10C5" w14:textId="77777777" w:rsidR="00305325" w:rsidRDefault="00305325" w:rsidP="004E572D">
            <w:r>
              <w:t xml:space="preserve">Agreed Times (clause </w:t>
            </w:r>
            <w:r w:rsidR="004E572D">
              <w:t>2.2</w:t>
            </w:r>
            <w:r>
              <w:t>)</w:t>
            </w:r>
          </w:p>
        </w:tc>
        <w:tc>
          <w:tcPr>
            <w:tcW w:w="4264" w:type="dxa"/>
          </w:tcPr>
          <w:p w14:paraId="5A633BD8" w14:textId="77777777" w:rsidR="00305325" w:rsidRDefault="006C5FDE" w:rsidP="008102B5">
            <w:r>
              <w:t>To be negotiated.</w:t>
            </w:r>
          </w:p>
        </w:tc>
      </w:tr>
      <w:tr w:rsidR="00305325" w14:paraId="6E76F630" w14:textId="77777777" w:rsidTr="008102B5">
        <w:tc>
          <w:tcPr>
            <w:tcW w:w="1368" w:type="dxa"/>
          </w:tcPr>
          <w:p w14:paraId="6FF53761" w14:textId="77777777" w:rsidR="00305325" w:rsidRDefault="00305325" w:rsidP="008102B5">
            <w:pPr>
              <w:numPr>
                <w:ilvl w:val="0"/>
                <w:numId w:val="16"/>
              </w:numPr>
              <w:tabs>
                <w:tab w:val="clear" w:pos="0"/>
                <w:tab w:val="clear" w:pos="924"/>
                <w:tab w:val="clear" w:pos="1848"/>
                <w:tab w:val="clear" w:pos="2773"/>
                <w:tab w:val="clear" w:pos="3697"/>
                <w:tab w:val="clear" w:pos="4621"/>
                <w:tab w:val="clear" w:pos="5545"/>
                <w:tab w:val="clear" w:pos="6469"/>
                <w:tab w:val="clear" w:pos="7394"/>
                <w:tab w:val="clear" w:pos="8318"/>
                <w:tab w:val="clear" w:pos="8930"/>
              </w:tabs>
            </w:pPr>
            <w:bookmarkStart w:id="86" w:name="_Ref78885331"/>
          </w:p>
        </w:tc>
        <w:bookmarkEnd w:id="86"/>
        <w:tc>
          <w:tcPr>
            <w:tcW w:w="2890" w:type="dxa"/>
          </w:tcPr>
          <w:p w14:paraId="2D5A6A4B" w14:textId="77777777" w:rsidR="00305325" w:rsidRDefault="00305325" w:rsidP="00C510B1">
            <w:r>
              <w:t xml:space="preserve">Price (excluding GST) (clause </w:t>
            </w:r>
            <w:r w:rsidR="00C510B1">
              <w:t>3</w:t>
            </w:r>
            <w:r>
              <w:t>.2)</w:t>
            </w:r>
          </w:p>
        </w:tc>
        <w:tc>
          <w:tcPr>
            <w:tcW w:w="4264" w:type="dxa"/>
          </w:tcPr>
          <w:p w14:paraId="00AC8203" w14:textId="77777777" w:rsidR="00305325" w:rsidRDefault="00CD54C0" w:rsidP="008102B5">
            <w:r>
              <w:t xml:space="preserve">Research </w:t>
            </w:r>
            <w:r w:rsidR="00313E81">
              <w:t>Governance fees</w:t>
            </w:r>
            <w:r>
              <w:t xml:space="preserve"> (as required)</w:t>
            </w:r>
          </w:p>
          <w:p w14:paraId="75045A7E" w14:textId="5B68D7C2" w:rsidR="009727B6" w:rsidRDefault="00A3238F" w:rsidP="009727B6">
            <w:r>
              <w:t>Cost of a</w:t>
            </w:r>
            <w:r w:rsidR="00CD54C0">
              <w:t xml:space="preserve">ctivities involved in </w:t>
            </w:r>
            <w:r w:rsidR="009727B6">
              <w:t>providing the service.</w:t>
            </w:r>
          </w:p>
          <w:p w14:paraId="431096D3" w14:textId="200EB952" w:rsidR="00313E81" w:rsidRDefault="00313E81" w:rsidP="00A3238F"/>
        </w:tc>
      </w:tr>
      <w:tr w:rsidR="00305325" w14:paraId="4D69B3DF" w14:textId="77777777" w:rsidTr="008102B5">
        <w:tc>
          <w:tcPr>
            <w:tcW w:w="1368" w:type="dxa"/>
          </w:tcPr>
          <w:p w14:paraId="64CF91F6" w14:textId="77777777" w:rsidR="00305325" w:rsidRDefault="00305325" w:rsidP="008102B5">
            <w:pPr>
              <w:numPr>
                <w:ilvl w:val="0"/>
                <w:numId w:val="16"/>
              </w:numPr>
              <w:tabs>
                <w:tab w:val="clear" w:pos="0"/>
                <w:tab w:val="clear" w:pos="924"/>
                <w:tab w:val="clear" w:pos="1848"/>
                <w:tab w:val="clear" w:pos="2773"/>
                <w:tab w:val="clear" w:pos="3697"/>
                <w:tab w:val="clear" w:pos="4621"/>
                <w:tab w:val="clear" w:pos="5545"/>
                <w:tab w:val="clear" w:pos="6469"/>
                <w:tab w:val="clear" w:pos="7394"/>
                <w:tab w:val="clear" w:pos="8318"/>
                <w:tab w:val="clear" w:pos="8930"/>
              </w:tabs>
            </w:pPr>
            <w:bookmarkStart w:id="87" w:name="_Ref78885266"/>
          </w:p>
        </w:tc>
        <w:bookmarkEnd w:id="87"/>
        <w:tc>
          <w:tcPr>
            <w:tcW w:w="2890" w:type="dxa"/>
          </w:tcPr>
          <w:p w14:paraId="0A1F7465" w14:textId="77777777" w:rsidR="00305325" w:rsidRDefault="00B01E94" w:rsidP="00B01E94">
            <w:r>
              <w:t xml:space="preserve">Recipient Representative </w:t>
            </w:r>
            <w:r w:rsidR="00305325">
              <w:t xml:space="preserve">(clause </w:t>
            </w:r>
            <w:r>
              <w:t>7</w:t>
            </w:r>
            <w:r w:rsidR="00305325">
              <w:t>.1)</w:t>
            </w:r>
          </w:p>
        </w:tc>
        <w:tc>
          <w:tcPr>
            <w:tcW w:w="4264" w:type="dxa"/>
          </w:tcPr>
          <w:p w14:paraId="73C0FAFD" w14:textId="602A2429" w:rsidR="00305325" w:rsidRDefault="00305325" w:rsidP="008102B5"/>
        </w:tc>
      </w:tr>
      <w:tr w:rsidR="00305325" w14:paraId="52A652FC" w14:textId="77777777" w:rsidTr="008102B5">
        <w:tc>
          <w:tcPr>
            <w:tcW w:w="1368" w:type="dxa"/>
          </w:tcPr>
          <w:p w14:paraId="6B264481" w14:textId="77777777" w:rsidR="00305325" w:rsidRDefault="00305325" w:rsidP="008102B5">
            <w:pPr>
              <w:numPr>
                <w:ilvl w:val="0"/>
                <w:numId w:val="16"/>
              </w:numPr>
              <w:tabs>
                <w:tab w:val="clear" w:pos="0"/>
                <w:tab w:val="clear" w:pos="924"/>
                <w:tab w:val="clear" w:pos="1848"/>
                <w:tab w:val="clear" w:pos="2773"/>
                <w:tab w:val="clear" w:pos="3697"/>
                <w:tab w:val="clear" w:pos="4621"/>
                <w:tab w:val="clear" w:pos="5545"/>
                <w:tab w:val="clear" w:pos="6469"/>
                <w:tab w:val="clear" w:pos="7394"/>
                <w:tab w:val="clear" w:pos="8318"/>
                <w:tab w:val="clear" w:pos="8930"/>
              </w:tabs>
            </w:pPr>
            <w:bookmarkStart w:id="88" w:name="_Ref78885282"/>
          </w:p>
        </w:tc>
        <w:bookmarkEnd w:id="88"/>
        <w:tc>
          <w:tcPr>
            <w:tcW w:w="2890" w:type="dxa"/>
          </w:tcPr>
          <w:p w14:paraId="361F088B" w14:textId="77777777" w:rsidR="00305325" w:rsidRDefault="00DF33AA" w:rsidP="00746FB5">
            <w:r>
              <w:t>Northern</w:t>
            </w:r>
            <w:r w:rsidR="00B01E94">
              <w:t xml:space="preserve"> Health </w:t>
            </w:r>
            <w:r w:rsidR="00746FB5">
              <w:t>Representative</w:t>
            </w:r>
            <w:r w:rsidR="00305325">
              <w:t xml:space="preserve"> (clause </w:t>
            </w:r>
            <w:r w:rsidR="00B01E94">
              <w:t>7.5</w:t>
            </w:r>
            <w:r w:rsidR="00305325">
              <w:t>)</w:t>
            </w:r>
          </w:p>
        </w:tc>
        <w:tc>
          <w:tcPr>
            <w:tcW w:w="4264" w:type="dxa"/>
          </w:tcPr>
          <w:p w14:paraId="5F9783C0" w14:textId="4BBA2E4F" w:rsidR="00305325" w:rsidRDefault="00305325" w:rsidP="008102B5"/>
        </w:tc>
      </w:tr>
      <w:tr w:rsidR="00305325" w14:paraId="7F2B7F49" w14:textId="77777777" w:rsidTr="008102B5">
        <w:tc>
          <w:tcPr>
            <w:tcW w:w="1368" w:type="dxa"/>
          </w:tcPr>
          <w:p w14:paraId="51CA7F83" w14:textId="77777777" w:rsidR="00305325" w:rsidRDefault="00305325" w:rsidP="008102B5">
            <w:pPr>
              <w:numPr>
                <w:ilvl w:val="0"/>
                <w:numId w:val="16"/>
              </w:numPr>
              <w:tabs>
                <w:tab w:val="clear" w:pos="0"/>
                <w:tab w:val="clear" w:pos="924"/>
                <w:tab w:val="clear" w:pos="1848"/>
                <w:tab w:val="clear" w:pos="2773"/>
                <w:tab w:val="clear" w:pos="3697"/>
                <w:tab w:val="clear" w:pos="4621"/>
                <w:tab w:val="clear" w:pos="5545"/>
                <w:tab w:val="clear" w:pos="6469"/>
                <w:tab w:val="clear" w:pos="7394"/>
                <w:tab w:val="clear" w:pos="8318"/>
                <w:tab w:val="clear" w:pos="8930"/>
              </w:tabs>
            </w:pPr>
            <w:bookmarkStart w:id="89" w:name="_Ref78885544"/>
          </w:p>
        </w:tc>
        <w:bookmarkEnd w:id="89"/>
        <w:tc>
          <w:tcPr>
            <w:tcW w:w="2890" w:type="dxa"/>
          </w:tcPr>
          <w:p w14:paraId="608AA8FE" w14:textId="77777777" w:rsidR="00305325" w:rsidRDefault="00305325" w:rsidP="008102B5">
            <w:r>
              <w:t xml:space="preserve">Addresses (clause </w:t>
            </w:r>
            <w:r w:rsidR="00B01E94">
              <w:t>8.2</w:t>
            </w:r>
            <w:r>
              <w:t>)</w:t>
            </w:r>
          </w:p>
          <w:p w14:paraId="42820166" w14:textId="77777777" w:rsidR="00305325" w:rsidRDefault="00305325" w:rsidP="008102B5"/>
        </w:tc>
        <w:tc>
          <w:tcPr>
            <w:tcW w:w="4264" w:type="dxa"/>
          </w:tcPr>
          <w:p w14:paraId="107C79D4" w14:textId="77777777" w:rsidR="00B01E94" w:rsidRDefault="00B01E94" w:rsidP="008102B5">
            <w:r>
              <w:t>The Recipient:</w:t>
            </w:r>
          </w:p>
          <w:p w14:paraId="125A7057" w14:textId="408F5861" w:rsidR="007B0C54" w:rsidRDefault="007B0C54" w:rsidP="008102B5"/>
          <w:p w14:paraId="32948788" w14:textId="77777777" w:rsidR="007B0C54" w:rsidRDefault="007B0C54" w:rsidP="008102B5"/>
          <w:p w14:paraId="072042A7" w14:textId="77777777" w:rsidR="00305325" w:rsidRDefault="00CD54C0" w:rsidP="008102B5">
            <w:r>
              <w:t xml:space="preserve">Northern </w:t>
            </w:r>
            <w:r w:rsidR="00305325">
              <w:t xml:space="preserve">Health:  </w:t>
            </w:r>
          </w:p>
          <w:p w14:paraId="7BA9B6C3" w14:textId="77777777" w:rsidR="007B0C54" w:rsidRDefault="006C5FDE" w:rsidP="008102B5">
            <w:r>
              <w:t>185 Cooper St, Epping VIC 3076</w:t>
            </w:r>
          </w:p>
          <w:p w14:paraId="38D55C96" w14:textId="77777777" w:rsidR="007B0C54" w:rsidRDefault="007B0C54" w:rsidP="008102B5"/>
          <w:p w14:paraId="6C4DC92C" w14:textId="77777777" w:rsidR="00305325" w:rsidRDefault="00305325" w:rsidP="008102B5"/>
        </w:tc>
      </w:tr>
      <w:tr w:rsidR="00305325" w14:paraId="00A403DD" w14:textId="77777777" w:rsidTr="008102B5">
        <w:tc>
          <w:tcPr>
            <w:tcW w:w="1368" w:type="dxa"/>
          </w:tcPr>
          <w:p w14:paraId="42BF1FB6" w14:textId="77777777" w:rsidR="00305325" w:rsidRDefault="00305325" w:rsidP="008102B5">
            <w:pPr>
              <w:numPr>
                <w:ilvl w:val="0"/>
                <w:numId w:val="16"/>
              </w:numPr>
              <w:tabs>
                <w:tab w:val="clear" w:pos="0"/>
                <w:tab w:val="clear" w:pos="924"/>
                <w:tab w:val="clear" w:pos="1848"/>
                <w:tab w:val="clear" w:pos="2773"/>
                <w:tab w:val="clear" w:pos="3697"/>
                <w:tab w:val="clear" w:pos="4621"/>
                <w:tab w:val="clear" w:pos="5545"/>
                <w:tab w:val="clear" w:pos="6469"/>
                <w:tab w:val="clear" w:pos="7394"/>
                <w:tab w:val="clear" w:pos="8318"/>
                <w:tab w:val="clear" w:pos="8930"/>
              </w:tabs>
            </w:pPr>
            <w:bookmarkStart w:id="90" w:name="_Ref78885561"/>
          </w:p>
        </w:tc>
        <w:bookmarkEnd w:id="90"/>
        <w:tc>
          <w:tcPr>
            <w:tcW w:w="2890" w:type="dxa"/>
          </w:tcPr>
          <w:p w14:paraId="39305D43" w14:textId="77777777" w:rsidR="00305325" w:rsidRDefault="00305325" w:rsidP="00B01E94">
            <w:r>
              <w:t>Fax Numbers</w:t>
            </w:r>
            <w:r w:rsidR="007B0C54">
              <w:t xml:space="preserve"> or Email Addresses</w:t>
            </w:r>
            <w:r>
              <w:t xml:space="preserve"> (clause </w:t>
            </w:r>
            <w:r w:rsidR="00B01E94">
              <w:t>8.3</w:t>
            </w:r>
            <w:r w:rsidR="007B0C54">
              <w:t>)</w:t>
            </w:r>
          </w:p>
        </w:tc>
        <w:tc>
          <w:tcPr>
            <w:tcW w:w="4264" w:type="dxa"/>
          </w:tcPr>
          <w:p w14:paraId="0F76AC82" w14:textId="77777777" w:rsidR="00B01E94" w:rsidRDefault="00B01E94" w:rsidP="00B01E94">
            <w:r>
              <w:t>The Recipient:</w:t>
            </w:r>
          </w:p>
          <w:p w14:paraId="56C4B08C" w14:textId="563E463F" w:rsidR="007B0C54" w:rsidRDefault="007B0C54" w:rsidP="00B01E94">
            <w:r>
              <w:t>(fax)</w:t>
            </w:r>
          </w:p>
          <w:p w14:paraId="2205BBAD" w14:textId="29298AA0" w:rsidR="007B0C54" w:rsidRDefault="007B0C54" w:rsidP="00B01E94">
            <w:r>
              <w:t>(email)</w:t>
            </w:r>
          </w:p>
          <w:p w14:paraId="50FDA0EE" w14:textId="77777777" w:rsidR="00DC5F92" w:rsidRDefault="00DC5F92" w:rsidP="00B01E94"/>
          <w:p w14:paraId="2D13B66F" w14:textId="77777777" w:rsidR="00305325" w:rsidRDefault="00CD54C0" w:rsidP="008102B5">
            <w:pPr>
              <w:tabs>
                <w:tab w:val="left" w:pos="720"/>
              </w:tabs>
            </w:pPr>
            <w:r>
              <w:t xml:space="preserve">Northern </w:t>
            </w:r>
            <w:r w:rsidR="00305325">
              <w:t>Health:</w:t>
            </w:r>
          </w:p>
          <w:p w14:paraId="684A9058" w14:textId="77777777" w:rsidR="007B0C54" w:rsidRDefault="007B0C54" w:rsidP="008102B5">
            <w:pPr>
              <w:tabs>
                <w:tab w:val="left" w:pos="720"/>
              </w:tabs>
            </w:pPr>
            <w:r>
              <w:t>(fax)</w:t>
            </w:r>
          </w:p>
          <w:p w14:paraId="35866A2D" w14:textId="39B7D572" w:rsidR="00305325" w:rsidRDefault="007B0C54" w:rsidP="009727B6">
            <w:pPr>
              <w:tabs>
                <w:tab w:val="left" w:pos="720"/>
              </w:tabs>
            </w:pPr>
            <w:r>
              <w:t>(email)</w:t>
            </w:r>
            <w:r w:rsidR="006C5FDE">
              <w:t xml:space="preserve"> </w:t>
            </w:r>
          </w:p>
        </w:tc>
      </w:tr>
    </w:tbl>
    <w:p w14:paraId="2F34DBA6" w14:textId="77777777" w:rsidR="00305325" w:rsidRDefault="00305325" w:rsidP="00305325"/>
    <w:p w14:paraId="19DB4926" w14:textId="77777777" w:rsidR="00305325" w:rsidRPr="00172D00" w:rsidRDefault="00305325" w:rsidP="00172D00">
      <w:pPr>
        <w:pStyle w:val="PFNumLevel2"/>
        <w:numPr>
          <w:ilvl w:val="0"/>
          <w:numId w:val="0"/>
        </w:numPr>
        <w:ind w:left="924" w:hanging="924"/>
        <w:rPr>
          <w:b/>
        </w:rPr>
      </w:pPr>
    </w:p>
    <w:sectPr w:rsidR="00305325" w:rsidRPr="00172D00" w:rsidSect="00CD54C0">
      <w:footerReference w:type="default" r:id="rId14"/>
      <w:pgSz w:w="11906" w:h="16838" w:code="9"/>
      <w:pgMar w:top="1440" w:right="707" w:bottom="1276" w:left="1797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4AA8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06070" w14:textId="77777777" w:rsidR="000A2DBF" w:rsidRDefault="000A2DBF">
      <w:r>
        <w:separator/>
      </w:r>
    </w:p>
  </w:endnote>
  <w:endnote w:type="continuationSeparator" w:id="0">
    <w:p w14:paraId="4490E857" w14:textId="77777777" w:rsidR="000A2DBF" w:rsidRDefault="000A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E8C95" w14:textId="77777777" w:rsidR="00CD54C0" w:rsidRDefault="00CD54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70A4295C" w14:textId="77777777" w:rsidR="00CD54C0" w:rsidRDefault="00CD54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98899" w14:textId="77777777" w:rsidR="00CD54C0" w:rsidRDefault="00CD54C0">
    <w:pPr>
      <w:pStyle w:val="Footer"/>
      <w:tabs>
        <w:tab w:val="left" w:pos="2880"/>
        <w:tab w:val="right" w:pos="9000"/>
      </w:tabs>
    </w:pPr>
    <w:r>
      <w:rPr>
        <w:rFonts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050D3" w14:textId="77777777" w:rsidR="00CD54C0" w:rsidRDefault="00CD54C0">
    <w:pPr>
      <w:pStyle w:val="Footer"/>
      <w:tabs>
        <w:tab w:val="left" w:pos="2880"/>
        <w:tab w:val="right" w:pos="9000"/>
      </w:tabs>
    </w:pPr>
    <w:r>
      <w:tab/>
    </w:r>
  </w:p>
  <w:p w14:paraId="1E19608F" w14:textId="77777777" w:rsidR="00CD54C0" w:rsidRDefault="00CD54C0">
    <w:pPr>
      <w:pStyle w:val="Footer"/>
      <w:spacing w:before="220"/>
      <w:ind w:right="357"/>
      <w:rPr>
        <w:sz w:val="12"/>
        <w:szCs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68C86" w14:textId="77777777" w:rsidR="00CD54C0" w:rsidRDefault="00CD54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27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79AA39" w14:textId="77777777" w:rsidR="00CD54C0" w:rsidRDefault="00CD54C0">
    <w:pPr>
      <w:pStyle w:val="Footer"/>
      <w:pBdr>
        <w:top w:val="single" w:sz="4" w:space="1" w:color="auto"/>
      </w:pBdr>
      <w:ind w:right="-3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D35C8" w14:textId="77777777" w:rsidR="000A2DBF" w:rsidRDefault="000A2DBF">
      <w:r>
        <w:separator/>
      </w:r>
    </w:p>
  </w:footnote>
  <w:footnote w:type="continuationSeparator" w:id="0">
    <w:p w14:paraId="28EAB991" w14:textId="77777777" w:rsidR="000A2DBF" w:rsidRDefault="000A2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2C412" w14:textId="77777777" w:rsidR="00CD54C0" w:rsidRPr="00E71FA2" w:rsidRDefault="00CD54C0" w:rsidP="00C74D28">
    <w:pPr>
      <w:pBdr>
        <w:bottom w:val="single" w:sz="4" w:space="1" w:color="auto"/>
      </w:pBd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  <w:tab w:val="center" w:pos="4150"/>
        <w:tab w:val="right" w:pos="8500"/>
      </w:tabs>
      <w:ind w:right="-162"/>
      <w:jc w:val="center"/>
      <w:rPr>
        <w:color w:val="auto"/>
        <w:sz w:val="18"/>
        <w:szCs w:val="18"/>
      </w:rPr>
    </w:pPr>
    <w:r>
      <w:rPr>
        <w:sz w:val="18"/>
      </w:rPr>
      <w:t>Northern</w:t>
    </w:r>
    <w:r w:rsidRPr="000338EB">
      <w:rPr>
        <w:sz w:val="18"/>
      </w:rPr>
      <w:t xml:space="preserve"> Health</w:t>
    </w:r>
    <w:r>
      <w:rPr>
        <w:i/>
        <w:sz w:val="18"/>
      </w:rPr>
      <w:tab/>
    </w:r>
    <w:r>
      <w:rPr>
        <w:sz w:val="18"/>
      </w:rPr>
      <w:t xml:space="preserve">Provision of Health </w:t>
    </w:r>
    <w:r w:rsidRPr="00E71FA2">
      <w:rPr>
        <w:sz w:val="18"/>
      </w:rPr>
      <w:t>S</w:t>
    </w:r>
    <w:r>
      <w:rPr>
        <w:sz w:val="18"/>
      </w:rPr>
      <w:t>ervices Agreement</w:t>
    </w:r>
    <w:r>
      <w:rPr>
        <w:sz w:val="18"/>
      </w:rPr>
      <w:tab/>
    </w:r>
    <w:r w:rsidRPr="00E71FA2">
      <w:rPr>
        <w:rFonts w:cs="Arial"/>
        <w:color w:val="auto"/>
        <w:sz w:val="18"/>
        <w:szCs w:val="18"/>
      </w:rPr>
      <w:t xml:space="preserve"> [inser</w:t>
    </w:r>
    <w:r>
      <w:rPr>
        <w:rFonts w:cs="Arial"/>
        <w:color w:val="auto"/>
        <w:sz w:val="18"/>
        <w:szCs w:val="18"/>
      </w:rPr>
      <w:t>t name of R</w:t>
    </w:r>
    <w:r w:rsidRPr="00E71FA2">
      <w:rPr>
        <w:rFonts w:cs="Arial"/>
        <w:color w:val="auto"/>
        <w:sz w:val="18"/>
        <w:szCs w:val="18"/>
      </w:rPr>
      <w:t>ecipient]</w:t>
    </w:r>
  </w:p>
  <w:p w14:paraId="6B08D056" w14:textId="77777777" w:rsidR="00CD54C0" w:rsidRDefault="00CD54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D4615" w14:textId="77777777" w:rsidR="00CD54C0" w:rsidRDefault="00CD54C0">
    <w:pPr>
      <w:pBdr>
        <w:bottom w:val="single" w:sz="4" w:space="1" w:color="auto"/>
      </w:pBd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enter" w:pos="4536"/>
        <w:tab w:val="right" w:pos="8788"/>
      </w:tabs>
      <w:rPr>
        <w:sz w:val="18"/>
      </w:rPr>
    </w:pPr>
    <w:r>
      <w:rPr>
        <w:i/>
        <w:sz w:val="18"/>
      </w:rPr>
      <w:t>Kerang &amp; District Hospital</w:t>
    </w:r>
    <w:r>
      <w:rPr>
        <w:sz w:val="18"/>
      </w:rPr>
      <w:tab/>
      <w:t>Employment Contract</w:t>
    </w:r>
    <w:r>
      <w:rPr>
        <w:sz w:val="18"/>
      </w:rPr>
      <w:tab/>
    </w:r>
    <w:proofErr w:type="gramStart"/>
    <w:r>
      <w:rPr>
        <w:i/>
        <w:sz w:val="18"/>
      </w:rPr>
      <w:t>[ insert</w:t>
    </w:r>
    <w:proofErr w:type="gramEnd"/>
    <w:r>
      <w:rPr>
        <w:i/>
        <w:sz w:val="18"/>
      </w:rPr>
      <w:t xml:space="preserve"> name ]</w:t>
    </w:r>
  </w:p>
  <w:p w14:paraId="694659FC" w14:textId="77777777" w:rsidR="00CD54C0" w:rsidRDefault="00CD54C0"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enter" w:pos="4536"/>
        <w:tab w:val="right" w:pos="8788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"/>
      <w:lvlJc w:val="left"/>
    </w:lvl>
    <w:lvl w:ilvl="1">
      <w:start w:val="1"/>
      <w:numFmt w:val="decimal"/>
      <w:pStyle w:val="Level2"/>
      <w:lvlText w:val="%1.%2"/>
      <w:lvlJc w:val="left"/>
      <w:pPr>
        <w:tabs>
          <w:tab w:val="num" w:pos="1814"/>
        </w:tabs>
        <w:ind w:left="1814" w:hanging="907"/>
      </w:pPr>
      <w:rPr>
        <w:rFonts w:ascii="Times New Roman" w:hAnsi="Times New Roman"/>
        <w:sz w:val="24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3"/>
    <w:multiLevelType w:val="singleLevel"/>
    <w:tmpl w:val="00000000"/>
    <w:lvl w:ilvl="0">
      <w:start w:val="1"/>
      <w:numFmt w:val="lowerLetter"/>
      <w:pStyle w:val="a"/>
      <w:lvlText w:val="%1."/>
      <w:lvlJc w:val="left"/>
      <w:pPr>
        <w:tabs>
          <w:tab w:val="num" w:pos="2721"/>
        </w:tabs>
      </w:pPr>
    </w:lvl>
  </w:abstractNum>
  <w:abstractNum w:abstractNumId="2">
    <w:nsid w:val="02B807CD"/>
    <w:multiLevelType w:val="multilevel"/>
    <w:tmpl w:val="2604DAA6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decimal"/>
      <w:pStyle w:val="PFNumLevel2"/>
      <w:lvlText w:val="%1.%2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2">
      <w:start w:val="1"/>
      <w:numFmt w:val="decimal"/>
      <w:pStyle w:val="PFNumLevel3"/>
      <w:lvlText w:val="%1.%2.%3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3">
      <w:start w:val="1"/>
      <w:numFmt w:val="lowerLetter"/>
      <w:pStyle w:val="PFNumLevel4"/>
      <w:lvlText w:val="(%4)"/>
      <w:lvlJc w:val="left"/>
      <w:pPr>
        <w:tabs>
          <w:tab w:val="num" w:pos="2772"/>
        </w:tabs>
        <w:ind w:left="2772" w:hanging="924"/>
      </w:pPr>
      <w:rPr>
        <w:rFonts w:hint="default"/>
      </w:rPr>
    </w:lvl>
    <w:lvl w:ilvl="4">
      <w:start w:val="1"/>
      <w:numFmt w:val="lowerLetter"/>
      <w:pStyle w:val="PFNumLevel5"/>
      <w:lvlText w:val="(%5)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3CE28F9"/>
    <w:multiLevelType w:val="hybridMultilevel"/>
    <w:tmpl w:val="C0A88E68"/>
    <w:lvl w:ilvl="0" w:tplc="E814D740">
      <w:start w:val="1"/>
      <w:numFmt w:val="lowerLetter"/>
      <w:lvlText w:val="(%1)"/>
      <w:lvlJc w:val="left"/>
      <w:pPr>
        <w:tabs>
          <w:tab w:val="num" w:pos="2778"/>
        </w:tabs>
        <w:ind w:left="2778" w:hanging="930"/>
      </w:pPr>
      <w:rPr>
        <w:rFonts w:hint="default"/>
      </w:rPr>
    </w:lvl>
    <w:lvl w:ilvl="1" w:tplc="E522DD44">
      <w:start w:val="1"/>
      <w:numFmt w:val="decimal"/>
      <w:lvlText w:val="%2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648"/>
        </w:tabs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8"/>
        </w:tabs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8"/>
        </w:tabs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8"/>
        </w:tabs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8"/>
        </w:tabs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8"/>
        </w:tabs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8"/>
        </w:tabs>
        <w:ind w:left="7968" w:hanging="180"/>
      </w:pPr>
    </w:lvl>
  </w:abstractNum>
  <w:abstractNum w:abstractNumId="4">
    <w:nsid w:val="04A27406"/>
    <w:multiLevelType w:val="multilevel"/>
    <w:tmpl w:val="28082E18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350742"/>
    <w:multiLevelType w:val="multilevel"/>
    <w:tmpl w:val="71486BE2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30"/>
        </w:tabs>
        <w:ind w:left="2730" w:hanging="750"/>
      </w:pPr>
      <w:rPr>
        <w:rFonts w:hint="default"/>
        <w:u w:val="none"/>
      </w:rPr>
    </w:lvl>
    <w:lvl w:ilvl="3">
      <w:start w:val="1"/>
      <w:numFmt w:val="lowerRoman"/>
      <w:lvlText w:val="%4)"/>
      <w:lvlJc w:val="left"/>
      <w:pPr>
        <w:tabs>
          <w:tab w:val="num" w:pos="3435"/>
        </w:tabs>
        <w:ind w:left="3435" w:hanging="915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720"/>
        </w:tabs>
        <w:ind w:left="3720" w:hanging="480"/>
      </w:pPr>
      <w:rPr>
        <w:rFonts w:hint="default"/>
      </w:rPr>
    </w:lvl>
    <w:lvl w:ilvl="5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6B62BF"/>
    <w:multiLevelType w:val="multilevel"/>
    <w:tmpl w:val="6C5A39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A07652"/>
    <w:multiLevelType w:val="hybridMultilevel"/>
    <w:tmpl w:val="785E42DE"/>
    <w:lvl w:ilvl="0" w:tplc="CFFEBC8A">
      <w:start w:val="1"/>
      <w:numFmt w:val="lowerRoman"/>
      <w:lvlText w:val="%1)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0F712390"/>
    <w:multiLevelType w:val="hybridMultilevel"/>
    <w:tmpl w:val="0776A13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002126"/>
    <w:multiLevelType w:val="multilevel"/>
    <w:tmpl w:val="EF5892DA"/>
    <w:lvl w:ilvl="0">
      <w:start w:val="1"/>
      <w:numFmt w:val="bullet"/>
      <w:pStyle w:val="PFBulletMargin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bullet"/>
      <w:pStyle w:val="PFBulletLevel1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bullet"/>
      <w:pStyle w:val="PFBulletLevel2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pStyle w:val="PFBulletLevel3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hint="default"/>
        <w:b w:val="0"/>
        <w:i w:val="0"/>
        <w:color w:val="auto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31E7A67"/>
    <w:multiLevelType w:val="singleLevel"/>
    <w:tmpl w:val="5DFAAA46"/>
    <w:lvl w:ilvl="0">
      <w:start w:val="1"/>
      <w:numFmt w:val="bullet"/>
      <w:pStyle w:val="PFDashMargin"/>
      <w:lvlText w:val=""/>
      <w:lvlJc w:val="left"/>
      <w:pPr>
        <w:tabs>
          <w:tab w:val="num" w:pos="924"/>
        </w:tabs>
        <w:ind w:left="924" w:hanging="924"/>
      </w:pPr>
      <w:rPr>
        <w:rFonts w:ascii="Symbol" w:hAnsi="Symbol" w:hint="default"/>
        <w:color w:val="auto"/>
        <w:sz w:val="16"/>
      </w:rPr>
    </w:lvl>
  </w:abstractNum>
  <w:abstractNum w:abstractNumId="11">
    <w:nsid w:val="32B34BE0"/>
    <w:multiLevelType w:val="multilevel"/>
    <w:tmpl w:val="3EF6B23E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9"/>
        </w:tabs>
        <w:ind w:left="1839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3"/>
        </w:tabs>
        <w:ind w:left="2763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7"/>
        </w:tabs>
        <w:ind w:left="3687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76"/>
        </w:tabs>
        <w:ind w:left="4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84"/>
        </w:tabs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08"/>
        </w:tabs>
        <w:ind w:left="7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92"/>
        </w:tabs>
        <w:ind w:left="9192" w:hanging="1800"/>
      </w:pPr>
      <w:rPr>
        <w:rFonts w:hint="default"/>
      </w:rPr>
    </w:lvl>
  </w:abstractNum>
  <w:abstractNum w:abstractNumId="12">
    <w:nsid w:val="346E24E7"/>
    <w:multiLevelType w:val="multilevel"/>
    <w:tmpl w:val="5F1C51B0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30"/>
        </w:tabs>
        <w:ind w:left="2730" w:hanging="75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7B57E9"/>
    <w:multiLevelType w:val="hybridMultilevel"/>
    <w:tmpl w:val="9B3E43F2"/>
    <w:lvl w:ilvl="0" w:tplc="90ACB926">
      <w:start w:val="1"/>
      <w:numFmt w:val="decimal"/>
      <w:lvlText w:val="Item 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F2079"/>
    <w:multiLevelType w:val="hybridMultilevel"/>
    <w:tmpl w:val="F626B382"/>
    <w:lvl w:ilvl="0" w:tplc="27126636">
      <w:start w:val="1"/>
      <w:numFmt w:val="decimal"/>
      <w:lvlText w:val="Item 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A1497"/>
    <w:multiLevelType w:val="hybridMultilevel"/>
    <w:tmpl w:val="3FEEDBE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D274871"/>
    <w:multiLevelType w:val="singleLevel"/>
    <w:tmpl w:val="DF04280C"/>
    <w:lvl w:ilvl="0">
      <w:start w:val="1"/>
      <w:numFmt w:val="none"/>
      <w:pStyle w:val="PFBackgroundNum"/>
      <w:lvlText w:val=""/>
      <w:legacy w:legacy="1" w:legacySpace="0" w:legacyIndent="360"/>
      <w:lvlJc w:val="left"/>
      <w:pPr>
        <w:ind w:left="3082" w:hanging="360"/>
      </w:pPr>
      <w:rPr>
        <w:rFonts w:ascii="Arial" w:hAnsi="Arial" w:cs="Arial" w:hint="default"/>
      </w:rPr>
    </w:lvl>
  </w:abstractNum>
  <w:abstractNum w:abstractNumId="17">
    <w:nsid w:val="3E866D19"/>
    <w:multiLevelType w:val="multilevel"/>
    <w:tmpl w:val="9B3E43F2"/>
    <w:lvl w:ilvl="0">
      <w:start w:val="1"/>
      <w:numFmt w:val="decimal"/>
      <w:lvlText w:val="Item 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F194B"/>
    <w:multiLevelType w:val="hybridMultilevel"/>
    <w:tmpl w:val="71486BE2"/>
    <w:lvl w:ilvl="0" w:tplc="1762520C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1" w:tplc="DDC8C6F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16E1D2">
      <w:start w:val="1"/>
      <w:numFmt w:val="decimal"/>
      <w:lvlText w:val="%3."/>
      <w:lvlJc w:val="left"/>
      <w:pPr>
        <w:tabs>
          <w:tab w:val="num" w:pos="2730"/>
        </w:tabs>
        <w:ind w:left="2730" w:hanging="750"/>
      </w:pPr>
      <w:rPr>
        <w:rFonts w:hint="default"/>
        <w:u w:val="none"/>
      </w:rPr>
    </w:lvl>
    <w:lvl w:ilvl="3" w:tplc="9A401770">
      <w:start w:val="1"/>
      <w:numFmt w:val="lowerRoman"/>
      <w:lvlText w:val="%4)"/>
      <w:lvlJc w:val="left"/>
      <w:pPr>
        <w:tabs>
          <w:tab w:val="num" w:pos="3435"/>
        </w:tabs>
        <w:ind w:left="3435" w:hanging="915"/>
      </w:pPr>
      <w:rPr>
        <w:rFonts w:hint="default"/>
      </w:rPr>
    </w:lvl>
    <w:lvl w:ilvl="4" w:tplc="CD5021A8">
      <w:start w:val="1"/>
      <w:numFmt w:val="lowerLetter"/>
      <w:lvlText w:val="%5)"/>
      <w:lvlJc w:val="left"/>
      <w:pPr>
        <w:tabs>
          <w:tab w:val="num" w:pos="3720"/>
        </w:tabs>
        <w:ind w:left="3720" w:hanging="480"/>
      </w:pPr>
      <w:rPr>
        <w:rFonts w:hint="default"/>
      </w:rPr>
    </w:lvl>
    <w:lvl w:ilvl="5" w:tplc="30885288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8C6650"/>
    <w:multiLevelType w:val="singleLevel"/>
    <w:tmpl w:val="84E0F526"/>
    <w:lvl w:ilvl="0">
      <w:start w:val="1"/>
      <w:numFmt w:val="bullet"/>
      <w:pStyle w:val="PFDashLevel3"/>
      <w:lvlText w:val=""/>
      <w:lvlJc w:val="left"/>
      <w:pPr>
        <w:tabs>
          <w:tab w:val="num" w:pos="3697"/>
        </w:tabs>
        <w:ind w:left="3697" w:hanging="924"/>
      </w:pPr>
      <w:rPr>
        <w:rFonts w:ascii="Symbol" w:hAnsi="Symbol" w:hint="default"/>
        <w:color w:val="auto"/>
        <w:sz w:val="16"/>
      </w:rPr>
    </w:lvl>
  </w:abstractNum>
  <w:abstractNum w:abstractNumId="20">
    <w:nsid w:val="5B330D22"/>
    <w:multiLevelType w:val="hybridMultilevel"/>
    <w:tmpl w:val="F85A2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2B5057"/>
    <w:multiLevelType w:val="singleLevel"/>
    <w:tmpl w:val="C360C3C0"/>
    <w:lvl w:ilvl="0">
      <w:start w:val="1"/>
      <w:numFmt w:val="bullet"/>
      <w:pStyle w:val="PFDashLevel1"/>
      <w:lvlText w:val=""/>
      <w:lvlJc w:val="left"/>
      <w:pPr>
        <w:tabs>
          <w:tab w:val="num" w:pos="1848"/>
        </w:tabs>
        <w:ind w:left="1848" w:hanging="924"/>
      </w:pPr>
      <w:rPr>
        <w:rFonts w:ascii="Symbol" w:hAnsi="Symbol" w:hint="default"/>
        <w:color w:val="auto"/>
        <w:sz w:val="16"/>
      </w:rPr>
    </w:lvl>
  </w:abstractNum>
  <w:abstractNum w:abstractNumId="22">
    <w:nsid w:val="68472CD8"/>
    <w:multiLevelType w:val="multilevel"/>
    <w:tmpl w:val="3956E61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Numberedparagraphlcletters"/>
      <w:lvlText w:val="(%4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914606F"/>
    <w:multiLevelType w:val="singleLevel"/>
    <w:tmpl w:val="2BEA16F2"/>
    <w:lvl w:ilvl="0">
      <w:start w:val="1"/>
      <w:numFmt w:val="bullet"/>
      <w:pStyle w:val="PFDashLevel2"/>
      <w:lvlText w:val=""/>
      <w:lvlJc w:val="left"/>
      <w:pPr>
        <w:tabs>
          <w:tab w:val="num" w:pos="2772"/>
        </w:tabs>
        <w:ind w:left="2772" w:hanging="924"/>
      </w:pPr>
      <w:rPr>
        <w:rFonts w:ascii="Symbol" w:hAnsi="Symbol" w:hint="default"/>
        <w:color w:val="auto"/>
        <w:sz w:val="16"/>
      </w:rPr>
    </w:lvl>
  </w:abstractNum>
  <w:num w:numId="1">
    <w:abstractNumId w:val="0"/>
  </w:num>
  <w:num w:numId="2">
    <w:abstractNumId w:val="1"/>
    <w:lvlOverride w:ilvl="0">
      <w:startOverride w:val="1"/>
      <w:lvl w:ilvl="0">
        <w:start w:val="1"/>
        <w:numFmt w:val="decimal"/>
        <w:pStyle w:val="a"/>
        <w:lvlText w:val="%1."/>
        <w:lvlJc w:val="left"/>
      </w:lvl>
    </w:lvlOverride>
  </w:num>
  <w:num w:numId="3">
    <w:abstractNumId w:val="10"/>
  </w:num>
  <w:num w:numId="4">
    <w:abstractNumId w:val="21"/>
  </w:num>
  <w:num w:numId="5">
    <w:abstractNumId w:val="23"/>
  </w:num>
  <w:num w:numId="6">
    <w:abstractNumId w:val="19"/>
  </w:num>
  <w:num w:numId="7">
    <w:abstractNumId w:val="9"/>
  </w:num>
  <w:num w:numId="8">
    <w:abstractNumId w:val="2"/>
  </w:num>
  <w:num w:numId="9">
    <w:abstractNumId w:val="6"/>
  </w:num>
  <w:num w:numId="10">
    <w:abstractNumId w:val="22"/>
  </w:num>
  <w:num w:numId="11">
    <w:abstractNumId w:val="16"/>
  </w:num>
  <w:num w:numId="12">
    <w:abstractNumId w:val="18"/>
  </w:num>
  <w:num w:numId="13">
    <w:abstractNumId w:val="4"/>
  </w:num>
  <w:num w:numId="14">
    <w:abstractNumId w:val="13"/>
  </w:num>
  <w:num w:numId="15">
    <w:abstractNumId w:val="17"/>
  </w:num>
  <w:num w:numId="16">
    <w:abstractNumId w:val="14"/>
  </w:num>
  <w:num w:numId="17">
    <w:abstractNumId w:val="3"/>
  </w:num>
  <w:num w:numId="18">
    <w:abstractNumId w:val="11"/>
  </w:num>
  <w:num w:numId="19">
    <w:abstractNumId w:val="20"/>
  </w:num>
  <w:num w:numId="20">
    <w:abstractNumId w:val="8"/>
  </w:num>
  <w:num w:numId="21">
    <w:abstractNumId w:val="12"/>
  </w:num>
  <w:num w:numId="22">
    <w:abstractNumId w:val="15"/>
  </w:num>
  <w:num w:numId="23">
    <w:abstractNumId w:val="5"/>
  </w:num>
  <w:num w:numId="24">
    <w:abstractNumId w:val="7"/>
  </w:num>
  <w:num w:numId="25">
    <w:abstractNumId w:val="2"/>
  </w:num>
  <w:num w:numId="2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CRI ">
    <w15:presenceInfo w15:providerId="None" w15:userId="MCRI "/>
  </w15:person>
  <w15:person w15:author="MCRI">
    <w15:presenceInfo w15:providerId="None" w15:userId="MCRI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rawingGridHorizontalSpacing w:val="25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CE"/>
    <w:rsid w:val="000140F1"/>
    <w:rsid w:val="0003096B"/>
    <w:rsid w:val="000338EB"/>
    <w:rsid w:val="00061E2F"/>
    <w:rsid w:val="000A2DBF"/>
    <w:rsid w:val="000C115C"/>
    <w:rsid w:val="000C333E"/>
    <w:rsid w:val="00103779"/>
    <w:rsid w:val="001602D6"/>
    <w:rsid w:val="00172D00"/>
    <w:rsid w:val="00174855"/>
    <w:rsid w:val="00194F9B"/>
    <w:rsid w:val="001E2D84"/>
    <w:rsid w:val="0022062D"/>
    <w:rsid w:val="002318C6"/>
    <w:rsid w:val="002602A3"/>
    <w:rsid w:val="002D4F2D"/>
    <w:rsid w:val="002E4976"/>
    <w:rsid w:val="003003F3"/>
    <w:rsid w:val="00305325"/>
    <w:rsid w:val="00313E81"/>
    <w:rsid w:val="00320FEC"/>
    <w:rsid w:val="00325747"/>
    <w:rsid w:val="00333AF8"/>
    <w:rsid w:val="003436B0"/>
    <w:rsid w:val="00364B24"/>
    <w:rsid w:val="003774BB"/>
    <w:rsid w:val="003D794F"/>
    <w:rsid w:val="00484E4E"/>
    <w:rsid w:val="004B27EF"/>
    <w:rsid w:val="004E1448"/>
    <w:rsid w:val="004E38A0"/>
    <w:rsid w:val="004E572D"/>
    <w:rsid w:val="004F6112"/>
    <w:rsid w:val="00505DF6"/>
    <w:rsid w:val="00507417"/>
    <w:rsid w:val="005154DC"/>
    <w:rsid w:val="005409AB"/>
    <w:rsid w:val="005A7E7C"/>
    <w:rsid w:val="005C67CE"/>
    <w:rsid w:val="005E26BB"/>
    <w:rsid w:val="006C5FDE"/>
    <w:rsid w:val="006D4278"/>
    <w:rsid w:val="00746FB5"/>
    <w:rsid w:val="007B0C54"/>
    <w:rsid w:val="007C50C3"/>
    <w:rsid w:val="007C6637"/>
    <w:rsid w:val="007F40EA"/>
    <w:rsid w:val="007F67F7"/>
    <w:rsid w:val="008102B5"/>
    <w:rsid w:val="00843566"/>
    <w:rsid w:val="00861516"/>
    <w:rsid w:val="00875C7F"/>
    <w:rsid w:val="008D77C4"/>
    <w:rsid w:val="00910AC2"/>
    <w:rsid w:val="00932705"/>
    <w:rsid w:val="00965602"/>
    <w:rsid w:val="009727B6"/>
    <w:rsid w:val="00996A03"/>
    <w:rsid w:val="009D1A8B"/>
    <w:rsid w:val="009D735F"/>
    <w:rsid w:val="00A20B8E"/>
    <w:rsid w:val="00A3238F"/>
    <w:rsid w:val="00A51257"/>
    <w:rsid w:val="00A615FA"/>
    <w:rsid w:val="00A87F1D"/>
    <w:rsid w:val="00A90810"/>
    <w:rsid w:val="00AB7B1D"/>
    <w:rsid w:val="00B01E94"/>
    <w:rsid w:val="00B04BB5"/>
    <w:rsid w:val="00B26551"/>
    <w:rsid w:val="00B33B8F"/>
    <w:rsid w:val="00B47D70"/>
    <w:rsid w:val="00B65628"/>
    <w:rsid w:val="00B86E0D"/>
    <w:rsid w:val="00B93722"/>
    <w:rsid w:val="00BE5B0B"/>
    <w:rsid w:val="00C40B75"/>
    <w:rsid w:val="00C510B1"/>
    <w:rsid w:val="00C74D28"/>
    <w:rsid w:val="00C76814"/>
    <w:rsid w:val="00C95C34"/>
    <w:rsid w:val="00CB37BF"/>
    <w:rsid w:val="00CD25B6"/>
    <w:rsid w:val="00CD54C0"/>
    <w:rsid w:val="00CF7479"/>
    <w:rsid w:val="00D0541A"/>
    <w:rsid w:val="00D16CC9"/>
    <w:rsid w:val="00D277A0"/>
    <w:rsid w:val="00D352F4"/>
    <w:rsid w:val="00D40E48"/>
    <w:rsid w:val="00DC5F92"/>
    <w:rsid w:val="00DD4EEB"/>
    <w:rsid w:val="00DF33AA"/>
    <w:rsid w:val="00E70E9B"/>
    <w:rsid w:val="00E71FA2"/>
    <w:rsid w:val="00E73F8A"/>
    <w:rsid w:val="00EC1C78"/>
    <w:rsid w:val="00EC4E5B"/>
    <w:rsid w:val="00EF350F"/>
    <w:rsid w:val="00F10B48"/>
    <w:rsid w:val="00F3359C"/>
    <w:rsid w:val="00F4104F"/>
    <w:rsid w:val="00FC2010"/>
    <w:rsid w:val="00FC71AC"/>
    <w:rsid w:val="00FC7861"/>
    <w:rsid w:val="00FE7E67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F048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lang w:eastAsia="en-US"/>
    </w:rPr>
  </w:style>
  <w:style w:type="paragraph" w:styleId="Heading1">
    <w:name w:val="heading 1"/>
    <w:aliases w:val="1,A MAJOR/BOLD,No numbers,Section Heading,h1,Para,H1"/>
    <w:basedOn w:val="Normal"/>
    <w:next w:val="Heading2"/>
    <w:qFormat/>
    <w:pPr>
      <w:keepNext/>
      <w:numPr>
        <w:numId w:val="8"/>
      </w:numPr>
      <w:spacing w:before="40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PFNumLevel2"/>
    <w:qFormat/>
    <w:pPr>
      <w:keepNext/>
      <w:tabs>
        <w:tab w:val="clear" w:pos="924"/>
      </w:tabs>
      <w:spacing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clear" w:pos="924"/>
        <w:tab w:val="clear" w:pos="2773"/>
      </w:tabs>
      <w:spacing w:before="0" w:after="0" w:line="240" w:lineRule="auto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clear" w:pos="924"/>
        <w:tab w:val="clear" w:pos="1848"/>
        <w:tab w:val="clear" w:pos="3697"/>
      </w:tabs>
      <w:spacing w:before="0" w:after="0" w:line="360" w:lineRule="auto"/>
      <w:outlineLvl w:val="3"/>
    </w:pPr>
  </w:style>
  <w:style w:type="paragraph" w:styleId="Heading5">
    <w:name w:val="heading 5"/>
    <w:basedOn w:val="Normal"/>
    <w:next w:val="Normal"/>
    <w:qFormat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</w:tabs>
      <w:outlineLvl w:val="4"/>
    </w:pPr>
  </w:style>
  <w:style w:type="paragraph" w:styleId="Heading6">
    <w:name w:val="heading 6"/>
    <w:basedOn w:val="Normal"/>
    <w:next w:val="Normal"/>
    <w:qFormat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</w:tabs>
      <w:outlineLvl w:val="5"/>
    </w:pPr>
  </w:style>
  <w:style w:type="paragraph" w:styleId="Heading7">
    <w:name w:val="heading 7"/>
    <w:basedOn w:val="Normal"/>
    <w:next w:val="Normal"/>
    <w:qFormat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</w:tabs>
      <w:outlineLvl w:val="6"/>
    </w:pPr>
  </w:style>
  <w:style w:type="paragraph" w:styleId="Heading8">
    <w:name w:val="heading 8"/>
    <w:basedOn w:val="HeadingA"/>
    <w:next w:val="Normal"/>
    <w:qFormat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</w:tabs>
      <w:spacing w:before="120"/>
      <w:outlineLvl w:val="7"/>
    </w:pPr>
  </w:style>
  <w:style w:type="paragraph" w:styleId="Heading9">
    <w:name w:val="heading 9"/>
    <w:basedOn w:val="HeadingA"/>
    <w:next w:val="Normal"/>
    <w:qFormat/>
    <w:pPr>
      <w:pageBreakBefore/>
      <w:tabs>
        <w:tab w:val="right" w:pos="8789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PFLevel2">
    <w:name w:val="PF Level 2"/>
    <w:basedOn w:val="PFLevel1"/>
    <w:pPr>
      <w:ind w:left="1848"/>
    </w:pPr>
  </w:style>
  <w:style w:type="paragraph" w:customStyle="1" w:styleId="PFLevel3">
    <w:name w:val="PF Level 3"/>
    <w:basedOn w:val="PFLevel2"/>
    <w:pPr>
      <w:ind w:left="2773"/>
    </w:pPr>
  </w:style>
  <w:style w:type="paragraph" w:styleId="Footer">
    <w:name w:val="footer"/>
    <w:basedOn w:val="Normal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0" w:line="240" w:lineRule="auto"/>
    </w:pPr>
    <w:rPr>
      <w:sz w:val="18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styleId="Header">
    <w:name w:val="header"/>
    <w:basedOn w:val="Normal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enter" w:pos="4394"/>
        <w:tab w:val="right" w:pos="8641"/>
      </w:tabs>
      <w:spacing w:before="0" w:after="0"/>
    </w:pPr>
  </w:style>
  <w:style w:type="character" w:styleId="PageNumber">
    <w:name w:val="page number"/>
    <w:basedOn w:val="DefaultParagraphFont"/>
  </w:style>
  <w:style w:type="paragraph" w:styleId="TOC9">
    <w:name w:val="toc 9"/>
    <w:basedOn w:val="Normal"/>
    <w:next w:val="Normal"/>
    <w:autoRedefine/>
    <w:semiHidden/>
    <w:pPr>
      <w:tabs>
        <w:tab w:val="right" w:pos="9000"/>
      </w:tabs>
      <w:spacing w:before="0"/>
      <w:ind w:left="567" w:right="907"/>
    </w:pPr>
  </w:style>
  <w:style w:type="paragraph" w:styleId="ListBullet">
    <w:name w:val="List Bullet"/>
    <w:basedOn w:val="Normal"/>
    <w:pPr>
      <w:spacing w:before="80"/>
      <w:ind w:left="907" w:hanging="907"/>
    </w:pPr>
  </w:style>
  <w:style w:type="paragraph" w:styleId="ListBullet2">
    <w:name w:val="List Bullet 2"/>
    <w:basedOn w:val="Normal"/>
    <w:pPr>
      <w:spacing w:before="80"/>
      <w:ind w:left="1814" w:hanging="907"/>
    </w:pPr>
  </w:style>
  <w:style w:type="paragraph" w:styleId="ListBullet3">
    <w:name w:val="List Bullet 3"/>
    <w:basedOn w:val="Normal"/>
    <w:pPr>
      <w:spacing w:before="80"/>
      <w:ind w:left="2721" w:hanging="907"/>
    </w:pPr>
  </w:style>
  <w:style w:type="paragraph" w:styleId="ListBullet4">
    <w:name w:val="List Bullet 4"/>
    <w:basedOn w:val="Normal"/>
    <w:pPr>
      <w:spacing w:before="80"/>
      <w:ind w:left="3629" w:hanging="907"/>
    </w:pPr>
  </w:style>
  <w:style w:type="paragraph" w:styleId="ListBullet5">
    <w:name w:val="List Bullet 5"/>
    <w:basedOn w:val="Normal"/>
    <w:pPr>
      <w:spacing w:before="80"/>
      <w:ind w:left="4536" w:hanging="907"/>
    </w:pPr>
  </w:style>
  <w:style w:type="paragraph" w:customStyle="1" w:styleId="PFSeqNumLevel1">
    <w:name w:val="PF (SeqNum) Level 1"/>
    <w:basedOn w:val="Normal"/>
    <w:next w:val="PFLevel1"/>
    <w:pPr>
      <w:ind w:left="924" w:hanging="924"/>
    </w:pPr>
  </w:style>
  <w:style w:type="paragraph" w:customStyle="1" w:styleId="PFSeqHeadLevel2">
    <w:name w:val="PF (SeqHead) Level 2"/>
    <w:basedOn w:val="Heading2"/>
    <w:next w:val="PFLevel2"/>
    <w:pPr>
      <w:ind w:left="924"/>
      <w:outlineLvl w:val="9"/>
    </w:pPr>
  </w:style>
  <w:style w:type="paragraph" w:customStyle="1" w:styleId="PFSeqHeadLevel3">
    <w:name w:val="PF (SeqHead) Level 3"/>
    <w:basedOn w:val="Heading3"/>
    <w:next w:val="PFLevel3"/>
    <w:pPr>
      <w:ind w:left="924"/>
      <w:outlineLvl w:val="9"/>
    </w:pPr>
  </w:style>
  <w:style w:type="paragraph" w:customStyle="1" w:styleId="PFSeqHeadLevel4">
    <w:name w:val="PF (SeqHead) Level 4"/>
    <w:basedOn w:val="Heading4"/>
    <w:next w:val="PFLevel4"/>
    <w:pPr>
      <w:ind w:left="924"/>
      <w:outlineLvl w:val="9"/>
    </w:pPr>
  </w:style>
  <w:style w:type="paragraph" w:customStyle="1" w:styleId="PFLevel4">
    <w:name w:val="PF Level 4"/>
    <w:basedOn w:val="PFLevel3"/>
    <w:pPr>
      <w:ind w:left="3697"/>
    </w:pPr>
  </w:style>
  <w:style w:type="paragraph" w:customStyle="1" w:styleId="PFBulletLevel1">
    <w:name w:val="PF Bullet Level 1"/>
    <w:basedOn w:val="Normal"/>
    <w:pPr>
      <w:numPr>
        <w:ilvl w:val="1"/>
        <w:numId w:val="7"/>
      </w:numPr>
    </w:pPr>
  </w:style>
  <w:style w:type="paragraph" w:customStyle="1" w:styleId="PFBulletLevel2">
    <w:name w:val="PF Bullet Level 2"/>
    <w:basedOn w:val="Normal"/>
    <w:pPr>
      <w:numPr>
        <w:ilvl w:val="2"/>
        <w:numId w:val="7"/>
      </w:numPr>
      <w:ind w:left="2772" w:hanging="924"/>
    </w:pPr>
  </w:style>
  <w:style w:type="paragraph" w:customStyle="1" w:styleId="PFHeading">
    <w:name w:val="PF Heading"/>
    <w:basedOn w:val="Normal"/>
    <w:next w:val="Normal"/>
    <w:rPr>
      <w:b/>
      <w:sz w:val="36"/>
    </w:rPr>
  </w:style>
  <w:style w:type="paragraph" w:customStyle="1" w:styleId="PFLevel1">
    <w:name w:val="PF Level 1"/>
    <w:basedOn w:val="Normal"/>
    <w:pPr>
      <w:ind w:left="924"/>
    </w:pPr>
  </w:style>
  <w:style w:type="paragraph" w:customStyle="1" w:styleId="PFLevel5">
    <w:name w:val="PF Level 5"/>
    <w:basedOn w:val="PFLevel4"/>
    <w:pPr>
      <w:ind w:left="4621"/>
    </w:pPr>
  </w:style>
  <w:style w:type="paragraph" w:customStyle="1" w:styleId="PFLevel6">
    <w:name w:val="PF Level 6"/>
    <w:basedOn w:val="Normal"/>
    <w:pPr>
      <w:ind w:left="5545"/>
    </w:pPr>
  </w:style>
  <w:style w:type="paragraph" w:customStyle="1" w:styleId="PFLevel7">
    <w:name w:val="PF Level 7"/>
    <w:basedOn w:val="Normal"/>
    <w:pPr>
      <w:ind w:left="6469"/>
    </w:pPr>
  </w:style>
  <w:style w:type="paragraph" w:customStyle="1" w:styleId="PFBulletLevel3">
    <w:name w:val="PF Bullet Level 3"/>
    <w:basedOn w:val="Normal"/>
    <w:pPr>
      <w:numPr>
        <w:ilvl w:val="3"/>
        <w:numId w:val="7"/>
      </w:numPr>
    </w:pPr>
  </w:style>
  <w:style w:type="paragraph" w:customStyle="1" w:styleId="PFBulletMargin">
    <w:name w:val="PF Bullet Margin"/>
    <w:basedOn w:val="Normal"/>
    <w:pPr>
      <w:numPr>
        <w:numId w:val="7"/>
      </w:numPr>
    </w:pPr>
  </w:style>
  <w:style w:type="paragraph" w:customStyle="1" w:styleId="PFSeqHeadLevel5">
    <w:name w:val="PF (SeqHead) Level 5"/>
    <w:basedOn w:val="Heading5"/>
    <w:next w:val="PFLevel5"/>
    <w:pPr>
      <w:ind w:left="4621"/>
      <w:outlineLvl w:val="9"/>
    </w:pPr>
  </w:style>
  <w:style w:type="paragraph" w:customStyle="1" w:styleId="PFSeqHeadLevel1">
    <w:name w:val="PF (SeqHead) Level 1"/>
    <w:basedOn w:val="Heading1"/>
    <w:next w:val="PFLevel1"/>
    <w:pPr>
      <w:outlineLvl w:val="9"/>
    </w:pPr>
  </w:style>
  <w:style w:type="paragraph" w:customStyle="1" w:styleId="PFSeqNumLevel2">
    <w:name w:val="PF (SeqNum) Level 2"/>
    <w:basedOn w:val="PFSeqNumLevel1"/>
    <w:next w:val="PFLevel2"/>
    <w:pPr>
      <w:ind w:left="1848"/>
    </w:pPr>
  </w:style>
  <w:style w:type="paragraph" w:customStyle="1" w:styleId="PFSeqNumLevel3">
    <w:name w:val="PF (SeqNum) Level 3"/>
    <w:basedOn w:val="PFSeqNumLevel2"/>
    <w:next w:val="PFLevel3"/>
    <w:pPr>
      <w:ind w:left="2772"/>
    </w:pPr>
  </w:style>
  <w:style w:type="paragraph" w:customStyle="1" w:styleId="PFSeqNumLevel4">
    <w:name w:val="PF (SeqNum) Level 4"/>
    <w:basedOn w:val="PFSeqNumLevel3"/>
    <w:next w:val="PFLevel4"/>
    <w:pPr>
      <w:ind w:left="3697"/>
    </w:pPr>
  </w:style>
  <w:style w:type="paragraph" w:customStyle="1" w:styleId="PFSeqNumLevel5">
    <w:name w:val="PF (SeqNum) Level 5"/>
    <w:basedOn w:val="PFSeqNumLevel4"/>
    <w:next w:val="PFLevel5"/>
    <w:pPr>
      <w:ind w:left="4621"/>
    </w:pPr>
  </w:style>
  <w:style w:type="paragraph" w:customStyle="1" w:styleId="PFHeading1">
    <w:name w:val="PF Heading 1"/>
    <w:basedOn w:val="Heading1"/>
    <w:next w:val="Normal"/>
    <w:pPr>
      <w:ind w:left="0" w:firstLine="0"/>
      <w:outlineLvl w:val="9"/>
    </w:pPr>
  </w:style>
  <w:style w:type="paragraph" w:customStyle="1" w:styleId="PFHeading2">
    <w:name w:val="PF Heading 2"/>
    <w:basedOn w:val="Heading2"/>
    <w:next w:val="PFLevel1"/>
    <w:pPr>
      <w:tabs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left" w:pos="992"/>
        <w:tab w:val="left" w:pos="1985"/>
        <w:tab w:val="left" w:pos="2977"/>
        <w:tab w:val="left" w:pos="3969"/>
        <w:tab w:val="left" w:pos="4961"/>
        <w:tab w:val="left" w:pos="5954"/>
        <w:tab w:val="left" w:pos="6946"/>
        <w:tab w:val="left" w:pos="7938"/>
      </w:tabs>
      <w:ind w:left="924"/>
      <w:outlineLvl w:val="9"/>
    </w:pPr>
  </w:style>
  <w:style w:type="paragraph" w:customStyle="1" w:styleId="PFHeading3">
    <w:name w:val="PF Heading 3"/>
    <w:basedOn w:val="Heading3"/>
    <w:next w:val="PFLevel2"/>
    <w:pPr>
      <w:tabs>
        <w:tab w:val="clear" w:pos="1848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left" w:pos="992"/>
        <w:tab w:val="left" w:pos="1985"/>
        <w:tab w:val="left" w:pos="2977"/>
        <w:tab w:val="left" w:pos="3969"/>
        <w:tab w:val="left" w:pos="4961"/>
        <w:tab w:val="left" w:pos="5954"/>
        <w:tab w:val="left" w:pos="6946"/>
        <w:tab w:val="left" w:pos="7938"/>
      </w:tabs>
      <w:ind w:left="1848"/>
      <w:outlineLvl w:val="9"/>
    </w:pPr>
  </w:style>
  <w:style w:type="paragraph" w:customStyle="1" w:styleId="PFHeading4">
    <w:name w:val="PF Heading 4"/>
    <w:basedOn w:val="Heading4"/>
    <w:next w:val="PFLevel3"/>
    <w:pPr>
      <w:tabs>
        <w:tab w:val="clear" w:pos="2773"/>
        <w:tab w:val="clear" w:pos="4621"/>
        <w:tab w:val="clear" w:pos="5545"/>
        <w:tab w:val="clear" w:pos="6469"/>
        <w:tab w:val="clear" w:pos="7394"/>
        <w:tab w:val="clear" w:pos="8318"/>
        <w:tab w:val="left" w:pos="992"/>
        <w:tab w:val="left" w:pos="1985"/>
        <w:tab w:val="left" w:pos="2977"/>
        <w:tab w:val="left" w:pos="3969"/>
        <w:tab w:val="left" w:pos="4961"/>
        <w:tab w:val="left" w:pos="5954"/>
        <w:tab w:val="left" w:pos="6946"/>
        <w:tab w:val="left" w:pos="7938"/>
      </w:tabs>
      <w:ind w:left="2773"/>
      <w:outlineLvl w:val="9"/>
    </w:pPr>
  </w:style>
  <w:style w:type="paragraph" w:customStyle="1" w:styleId="PFHeading5">
    <w:name w:val="PF Heading 5"/>
    <w:basedOn w:val="Heading5"/>
    <w:pPr>
      <w:tabs>
        <w:tab w:val="left" w:pos="992"/>
        <w:tab w:val="left" w:pos="1985"/>
        <w:tab w:val="left" w:pos="2977"/>
        <w:tab w:val="left" w:pos="3969"/>
        <w:tab w:val="left" w:pos="4961"/>
        <w:tab w:val="left" w:pos="5954"/>
        <w:tab w:val="left" w:pos="6946"/>
        <w:tab w:val="left" w:pos="7938"/>
      </w:tabs>
      <w:ind w:left="3697"/>
      <w:outlineLvl w:val="9"/>
    </w:pPr>
  </w:style>
  <w:style w:type="paragraph" w:customStyle="1" w:styleId="PFSeqNumLevel6">
    <w:name w:val="PF (SeqNum) Level 6"/>
    <w:basedOn w:val="PFSeqNumLevel5"/>
    <w:next w:val="PFLevel6"/>
    <w:pPr>
      <w:ind w:left="5545"/>
    </w:pPr>
  </w:style>
  <w:style w:type="paragraph" w:customStyle="1" w:styleId="PFSeqHeadLevel6">
    <w:name w:val="PF (SeqHead) Level 6"/>
    <w:basedOn w:val="Heading6"/>
    <w:next w:val="PFLevel6"/>
    <w:pPr>
      <w:ind w:left="924"/>
      <w:outlineLvl w:val="9"/>
    </w:pPr>
  </w:style>
  <w:style w:type="paragraph" w:styleId="Title">
    <w:name w:val="Title"/>
    <w:basedOn w:val="Normal"/>
    <w:qFormat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</w:tabs>
      <w:spacing w:line="240" w:lineRule="auto"/>
      <w:jc w:val="center"/>
    </w:pPr>
    <w:rPr>
      <w:rFonts w:ascii="Courier" w:hAnsi="Courier"/>
      <w:b/>
      <w:sz w:val="20"/>
    </w:rPr>
  </w:style>
  <w:style w:type="paragraph" w:styleId="BodyText2">
    <w:name w:val="Body Text 2"/>
    <w:basedOn w:val="Normal"/>
    <w:pPr>
      <w:ind w:left="720" w:hanging="720"/>
    </w:pPr>
  </w:style>
  <w:style w:type="paragraph" w:customStyle="1" w:styleId="Level1">
    <w:name w:val="Level 1"/>
    <w:basedOn w:val="Normal"/>
    <w:pPr>
      <w:numPr>
        <w:numId w:val="1"/>
      </w:numPr>
      <w:tabs>
        <w:tab w:val="right" w:pos="8789"/>
      </w:tabs>
      <w:spacing w:after="47"/>
      <w:ind w:left="1070" w:hanging="1070"/>
      <w:outlineLvl w:val="0"/>
    </w:pPr>
  </w:style>
  <w:style w:type="paragraph" w:customStyle="1" w:styleId="Level2">
    <w:name w:val="Level 2"/>
    <w:basedOn w:val="Normal"/>
    <w:pPr>
      <w:numPr>
        <w:ilvl w:val="1"/>
        <w:numId w:val="1"/>
      </w:numPr>
      <w:tabs>
        <w:tab w:val="right" w:pos="8789"/>
      </w:tabs>
      <w:ind w:hanging="744"/>
      <w:outlineLvl w:val="1"/>
    </w:pPr>
  </w:style>
  <w:style w:type="paragraph" w:customStyle="1" w:styleId="Level3">
    <w:name w:val="Level 3"/>
    <w:basedOn w:val="Normal"/>
    <w:pPr>
      <w:tabs>
        <w:tab w:val="right" w:pos="8789"/>
      </w:tabs>
      <w:ind w:left="2721" w:hanging="2721"/>
    </w:pPr>
  </w:style>
  <w:style w:type="paragraph" w:customStyle="1" w:styleId="a">
    <w:name w:val="a"/>
    <w:aliases w:val="b,c"/>
    <w:basedOn w:val="Normal"/>
    <w:pPr>
      <w:numPr>
        <w:numId w:val="2"/>
      </w:numPr>
      <w:tabs>
        <w:tab w:val="right" w:pos="8789"/>
      </w:tabs>
      <w:ind w:left="2721" w:hanging="907"/>
    </w:pPr>
  </w:style>
  <w:style w:type="paragraph" w:customStyle="1" w:styleId="PFNumLevel2">
    <w:name w:val="PF (Num) Level 2"/>
    <w:basedOn w:val="Normal"/>
    <w:pPr>
      <w:numPr>
        <w:ilvl w:val="1"/>
        <w:numId w:val="8"/>
      </w:numPr>
      <w:tabs>
        <w:tab w:val="clear" w:pos="924"/>
        <w:tab w:val="clear" w:pos="1848"/>
      </w:tabs>
    </w:pPr>
  </w:style>
  <w:style w:type="paragraph" w:customStyle="1" w:styleId="HeadingA">
    <w:name w:val="Heading A"/>
    <w:basedOn w:val="Heading1"/>
    <w:next w:val="Normal"/>
    <w:pPr>
      <w:numPr>
        <w:numId w:val="0"/>
      </w:numPr>
      <w:tabs>
        <w:tab w:val="left" w:pos="924"/>
      </w:tabs>
    </w:pPr>
  </w:style>
  <w:style w:type="paragraph" w:customStyle="1" w:styleId="PFNormal">
    <w:name w:val="PF Normal"/>
    <w:basedOn w:val="Normal"/>
    <w:next w:val="Normal"/>
    <w:pPr>
      <w:spacing w:before="400"/>
    </w:pPr>
  </w:style>
  <w:style w:type="paragraph" w:customStyle="1" w:styleId="PhillipsFox">
    <w:name w:val="Phillips Fox"/>
    <w:basedOn w:val="Normal"/>
    <w:pPr>
      <w:spacing w:before="0" w:after="0"/>
    </w:pPr>
  </w:style>
  <w:style w:type="paragraph" w:customStyle="1" w:styleId="PFQuotes">
    <w:name w:val="PF Quotes"/>
    <w:basedOn w:val="Normal"/>
    <w:next w:val="Normal"/>
    <w:pPr>
      <w:spacing w:before="60" w:after="60" w:line="240" w:lineRule="auto"/>
      <w:ind w:left="924" w:right="924"/>
      <w:jc w:val="both"/>
    </w:pPr>
    <w:rPr>
      <w:snapToGrid w:val="0"/>
      <w:color w:val="auto"/>
      <w:sz w:val="20"/>
    </w:rPr>
  </w:style>
  <w:style w:type="character" w:styleId="FollowedHyperlink">
    <w:name w:val="FollowedHyperlink"/>
    <w:basedOn w:val="DefaultParagraphFont"/>
    <w:rPr>
      <w:color w:val="800080"/>
      <w:u w:val="none"/>
    </w:rPr>
  </w:style>
  <w:style w:type="paragraph" w:customStyle="1" w:styleId="SealingClauses">
    <w:name w:val="Sealing Clauses"/>
    <w:basedOn w:val="Normal"/>
  </w:style>
  <w:style w:type="paragraph" w:customStyle="1" w:styleId="SigningOff">
    <w:name w:val="Signing Off"/>
    <w:basedOn w:val="Normal"/>
  </w:style>
  <w:style w:type="paragraph" w:styleId="TOC1">
    <w:name w:val="toc 1"/>
    <w:basedOn w:val="Normal"/>
    <w:next w:val="Normal"/>
    <w:uiPriority w:val="39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left" w:pos="567"/>
        <w:tab w:val="right" w:leader="dot" w:pos="8930"/>
      </w:tabs>
      <w:spacing w:after="0"/>
    </w:pPr>
    <w:rPr>
      <w:b/>
      <w:noProof/>
    </w:rPr>
  </w:style>
  <w:style w:type="paragraph" w:styleId="TOC2">
    <w:name w:val="toc 2"/>
    <w:basedOn w:val="Normal"/>
    <w:next w:val="Normal"/>
    <w:uiPriority w:val="39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right" w:leader="dot" w:pos="8930"/>
      </w:tabs>
      <w:spacing w:before="0" w:after="0"/>
      <w:ind w:left="567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</w:tabs>
      <w:ind w:left="567"/>
    </w:pPr>
  </w:style>
  <w:style w:type="paragraph" w:customStyle="1" w:styleId="PFNumLevel3">
    <w:name w:val="PF (Num) Level 3"/>
    <w:basedOn w:val="Normal"/>
    <w:pPr>
      <w:numPr>
        <w:ilvl w:val="2"/>
        <w:numId w:val="8"/>
      </w:numPr>
      <w:tabs>
        <w:tab w:val="clear" w:pos="924"/>
        <w:tab w:val="clear" w:pos="2773"/>
      </w:tabs>
    </w:pPr>
  </w:style>
  <w:style w:type="paragraph" w:customStyle="1" w:styleId="PFNumLevel4">
    <w:name w:val="PF (Num) Level 4"/>
    <w:basedOn w:val="Normal"/>
    <w:pPr>
      <w:numPr>
        <w:ilvl w:val="3"/>
        <w:numId w:val="8"/>
      </w:numPr>
      <w:tabs>
        <w:tab w:val="clear" w:pos="924"/>
        <w:tab w:val="clear" w:pos="1848"/>
        <w:tab w:val="clear" w:pos="3697"/>
      </w:tabs>
    </w:pPr>
  </w:style>
  <w:style w:type="paragraph" w:customStyle="1" w:styleId="SealingClausesMiscellaneous">
    <w:name w:val="Sealing Clauses (Miscellaneous)"/>
    <w:basedOn w:val="Normal"/>
  </w:style>
  <w:style w:type="paragraph" w:customStyle="1" w:styleId="PFOperativeProvisions">
    <w:name w:val="PF Operative Provisions"/>
    <w:basedOn w:val="HeadingA"/>
    <w:pPr>
      <w:spacing w:after="0"/>
    </w:pPr>
  </w:style>
  <w:style w:type="paragraph" w:customStyle="1" w:styleId="PFBackground">
    <w:name w:val="PF Background"/>
    <w:basedOn w:val="HeadingA"/>
    <w:next w:val="PFBackgroundNum"/>
  </w:style>
  <w:style w:type="paragraph" w:customStyle="1" w:styleId="PFBackgroundNum">
    <w:name w:val="PF Background (Num)"/>
    <w:basedOn w:val="Normal"/>
    <w:pPr>
      <w:numPr>
        <w:numId w:val="11"/>
      </w:numPr>
    </w:pPr>
  </w:style>
  <w:style w:type="paragraph" w:customStyle="1" w:styleId="PFNumLevel5">
    <w:name w:val="PF (Num) Level 5"/>
    <w:basedOn w:val="Normal"/>
    <w:pPr>
      <w:numPr>
        <w:ilvl w:val="4"/>
        <w:numId w:val="8"/>
      </w:numPr>
      <w:tabs>
        <w:tab w:val="clear" w:pos="924"/>
      </w:tabs>
    </w:pPr>
  </w:style>
  <w:style w:type="paragraph" w:customStyle="1" w:styleId="PFFrontPageAddress">
    <w:name w:val="PF Front Page Address"/>
    <w:basedOn w:val="Normal"/>
    <w:pPr>
      <w:spacing w:before="0" w:after="0"/>
      <w:jc w:val="center"/>
    </w:pPr>
  </w:style>
  <w:style w:type="paragraph" w:customStyle="1" w:styleId="Draft">
    <w:name w:val="Draft"/>
    <w:basedOn w:val="Normal"/>
    <w:pPr>
      <w:shd w:val="pct25" w:color="000000" w:fill="FFFFFF"/>
      <w:spacing w:before="0" w:after="0"/>
    </w:pPr>
    <w:rPr>
      <w:b/>
      <w:sz w:val="32"/>
    </w:rPr>
  </w:style>
  <w:style w:type="paragraph" w:customStyle="1" w:styleId="DraftDate">
    <w:name w:val="DraftDate"/>
    <w:basedOn w:val="Normal"/>
    <w:pPr>
      <w:shd w:val="pct25" w:color="000000" w:fill="FFFFFF"/>
      <w:spacing w:before="0" w:after="0"/>
    </w:pPr>
    <w:rPr>
      <w:noProof/>
      <w:sz w:val="28"/>
    </w:rPr>
  </w:style>
  <w:style w:type="character" w:styleId="Hyperlink">
    <w:name w:val="Hyperlink"/>
    <w:basedOn w:val="DefaultParagraphFont"/>
    <w:uiPriority w:val="99"/>
    <w:rPr>
      <w:color w:val="0000FF"/>
      <w:u w:val="none"/>
    </w:rPr>
  </w:style>
  <w:style w:type="paragraph" w:customStyle="1" w:styleId="PFCoverPage">
    <w:name w:val="PFCoverPage"/>
    <w:basedOn w:val="Normal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right" w:pos="7938"/>
      </w:tabs>
      <w:spacing w:before="0" w:after="0"/>
      <w:jc w:val="right"/>
    </w:pPr>
    <w:rPr>
      <w:sz w:val="24"/>
    </w:rPr>
  </w:style>
  <w:style w:type="paragraph" w:styleId="TOC4">
    <w:name w:val="toc 4"/>
    <w:basedOn w:val="Normal"/>
    <w:next w:val="Normal"/>
    <w:autoRedefine/>
    <w:semiHidden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/>
      <w:ind w:left="567" w:right="907"/>
    </w:pPr>
  </w:style>
  <w:style w:type="paragraph" w:styleId="TOC5">
    <w:name w:val="toc 5"/>
    <w:basedOn w:val="Normal"/>
    <w:next w:val="Normal"/>
    <w:autoRedefine/>
    <w:semiHidden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/>
      <w:ind w:left="567" w:right="907"/>
    </w:pPr>
  </w:style>
  <w:style w:type="paragraph" w:styleId="TOC6">
    <w:name w:val="toc 6"/>
    <w:basedOn w:val="Normal"/>
    <w:next w:val="Normal"/>
    <w:autoRedefine/>
    <w:semiHidden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/>
      <w:ind w:left="567" w:right="907"/>
    </w:pPr>
  </w:style>
  <w:style w:type="paragraph" w:styleId="TOC7">
    <w:name w:val="toc 7"/>
    <w:basedOn w:val="Normal"/>
    <w:next w:val="Normal"/>
    <w:autoRedefine/>
    <w:semiHidden/>
    <w:pPr>
      <w:tabs>
        <w:tab w:val="right" w:pos="9000"/>
      </w:tabs>
      <w:spacing w:before="0"/>
      <w:ind w:left="567" w:right="907"/>
    </w:pPr>
  </w:style>
  <w:style w:type="paragraph" w:styleId="TOC8">
    <w:name w:val="toc 8"/>
    <w:basedOn w:val="Normal"/>
    <w:next w:val="Normal"/>
    <w:autoRedefine/>
    <w:semiHidden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/>
      <w:ind w:left="567" w:right="907"/>
    </w:pPr>
  </w:style>
  <w:style w:type="paragraph" w:customStyle="1" w:styleId="PFSingleSpacing">
    <w:name w:val="PF Single Spacing"/>
    <w:basedOn w:val="Normal"/>
    <w:pPr>
      <w:spacing w:before="0" w:after="0" w:line="240" w:lineRule="auto"/>
    </w:pPr>
    <w:rPr>
      <w:snapToGrid w:val="0"/>
      <w:color w:val="auto"/>
    </w:rPr>
  </w:style>
  <w:style w:type="paragraph" w:customStyle="1" w:styleId="PFDashLevel1">
    <w:name w:val="PF Dash Level 1"/>
    <w:basedOn w:val="Normal"/>
    <w:pPr>
      <w:numPr>
        <w:numId w:val="4"/>
      </w:numPr>
    </w:pPr>
    <w:rPr>
      <w:snapToGrid w:val="0"/>
      <w:color w:val="auto"/>
    </w:rPr>
  </w:style>
  <w:style w:type="paragraph" w:customStyle="1" w:styleId="PFDashLevel2">
    <w:name w:val="PF Dash Level 2"/>
    <w:basedOn w:val="Normal"/>
    <w:pPr>
      <w:numPr>
        <w:numId w:val="5"/>
      </w:numPr>
    </w:pPr>
    <w:rPr>
      <w:snapToGrid w:val="0"/>
      <w:color w:val="auto"/>
    </w:rPr>
  </w:style>
  <w:style w:type="paragraph" w:customStyle="1" w:styleId="PFDashLevel3">
    <w:name w:val="PF Dash Level 3"/>
    <w:basedOn w:val="Normal"/>
    <w:pPr>
      <w:numPr>
        <w:numId w:val="6"/>
      </w:numPr>
    </w:pPr>
    <w:rPr>
      <w:snapToGrid w:val="0"/>
      <w:color w:val="auto"/>
    </w:rPr>
  </w:style>
  <w:style w:type="paragraph" w:customStyle="1" w:styleId="PFDashMargin">
    <w:name w:val="PF Dash Margin"/>
    <w:basedOn w:val="Normal"/>
    <w:pPr>
      <w:numPr>
        <w:numId w:val="3"/>
      </w:numPr>
    </w:pPr>
    <w:rPr>
      <w:snapToGrid w:val="0"/>
      <w:color w:val="auto"/>
    </w:rPr>
  </w:style>
  <w:style w:type="paragraph" w:customStyle="1" w:styleId="DateTimeStamp1">
    <w:name w:val="DateTimeStamp1"/>
    <w:pPr>
      <w:tabs>
        <w:tab w:val="center" w:pos="4153"/>
        <w:tab w:val="right" w:pos="8306"/>
      </w:tabs>
    </w:pPr>
    <w:rPr>
      <w:sz w:val="18"/>
      <w:lang w:val="en-GB" w:eastAsia="en-US"/>
    </w:rPr>
  </w:style>
  <w:style w:type="paragraph" w:customStyle="1" w:styleId="ScheduleTOC">
    <w:name w:val="ScheduleTOC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283"/>
    </w:pPr>
  </w:style>
  <w:style w:type="paragraph" w:customStyle="1" w:styleId="MoniquesHeading">
    <w:name w:val="Monique's Heading"/>
    <w:basedOn w:val="Normal"/>
    <w:autoRedefine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autoSpaceDE w:val="0"/>
      <w:autoSpaceDN w:val="0"/>
      <w:adjustRightInd w:val="0"/>
      <w:spacing w:line="240" w:lineRule="auto"/>
    </w:pPr>
    <w:rPr>
      <w:b/>
      <w:color w:val="auto"/>
      <w:lang w:val="en-US"/>
    </w:rPr>
  </w:style>
  <w:style w:type="paragraph" w:styleId="BodyTextIndent2">
    <w:name w:val="Body Text Indent 2"/>
    <w:basedOn w:val="Normal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line="240" w:lineRule="auto"/>
      <w:ind w:left="1440"/>
    </w:pPr>
    <w:rPr>
      <w:color w:val="auto"/>
    </w:rPr>
  </w:style>
  <w:style w:type="paragraph" w:styleId="BodyTextIndent3">
    <w:name w:val="Body Text Indent 3"/>
    <w:basedOn w:val="Normal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line="240" w:lineRule="auto"/>
      <w:ind w:left="720"/>
    </w:pPr>
    <w:rPr>
      <w:color w:val="auto"/>
    </w:rPr>
  </w:style>
  <w:style w:type="paragraph" w:customStyle="1" w:styleId="DefaultText">
    <w:name w:val="Default Text"/>
    <w:basedOn w:val="Normal"/>
    <w:rsid w:val="00B26551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autoSpaceDE w:val="0"/>
      <w:autoSpaceDN w:val="0"/>
      <w:spacing w:before="0" w:after="0" w:line="240" w:lineRule="auto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Numberedparagraphlcletters">
    <w:name w:val="Numbered paragraph (lc letters)"/>
    <w:basedOn w:val="Normal"/>
    <w:pPr>
      <w:numPr>
        <w:ilvl w:val="3"/>
        <w:numId w:val="10"/>
      </w:num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line="240" w:lineRule="auto"/>
    </w:pPr>
    <w:rPr>
      <w:color w:val="auto"/>
    </w:rPr>
  </w:style>
  <w:style w:type="paragraph" w:customStyle="1" w:styleId="RecNumber">
    <w:name w:val="Rec Number"/>
    <w:basedOn w:val="Normal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420" w:line="360" w:lineRule="auto"/>
      <w:ind w:left="709" w:hanging="709"/>
      <w:jc w:val="both"/>
    </w:pPr>
    <w:rPr>
      <w:rFonts w:ascii="Times New Roman" w:hAnsi="Times New Roman"/>
      <w:color w:val="auto"/>
      <w:sz w:val="24"/>
    </w:rPr>
  </w:style>
  <w:style w:type="character" w:customStyle="1" w:styleId="StyleBold">
    <w:name w:val="Style Bold"/>
    <w:basedOn w:val="DefaultParagraphFont"/>
    <w:rPr>
      <w:rFonts w:ascii="Arial" w:hAnsi="Arial"/>
      <w:b/>
      <w:bCs/>
      <w:sz w:val="22"/>
    </w:rPr>
  </w:style>
  <w:style w:type="paragraph" w:styleId="NormalWeb">
    <w:name w:val="Normal (Web)"/>
    <w:basedOn w:val="Normal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line="240" w:lineRule="auto"/>
    </w:pPr>
    <w:rPr>
      <w:rFonts w:ascii="Times New Roman" w:hAnsi="Times New Roman"/>
      <w:color w:val="auto"/>
      <w:sz w:val="24"/>
      <w:szCs w:val="24"/>
    </w:rPr>
  </w:style>
  <w:style w:type="paragraph" w:styleId="BodyText">
    <w:name w:val="Body Text"/>
    <w:basedOn w:val="Normal"/>
    <w:rsid w:val="00D352F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7E67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E7E67"/>
    <w:rPr>
      <w:rFonts w:ascii="Arial" w:hAnsi="Arial"/>
      <w:color w:val="000000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FE7E67"/>
    <w:rPr>
      <w:rFonts w:ascii="Arial" w:hAnsi="Arial"/>
      <w:b/>
      <w:bCs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lang w:eastAsia="en-US"/>
    </w:rPr>
  </w:style>
  <w:style w:type="paragraph" w:styleId="Heading1">
    <w:name w:val="heading 1"/>
    <w:aliases w:val="1,A MAJOR/BOLD,No numbers,Section Heading,h1,Para,H1"/>
    <w:basedOn w:val="Normal"/>
    <w:next w:val="Heading2"/>
    <w:qFormat/>
    <w:pPr>
      <w:keepNext/>
      <w:numPr>
        <w:numId w:val="8"/>
      </w:numPr>
      <w:spacing w:before="40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PFNumLevel2"/>
    <w:qFormat/>
    <w:pPr>
      <w:keepNext/>
      <w:tabs>
        <w:tab w:val="clear" w:pos="924"/>
      </w:tabs>
      <w:spacing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clear" w:pos="924"/>
        <w:tab w:val="clear" w:pos="2773"/>
      </w:tabs>
      <w:spacing w:before="0" w:after="0" w:line="240" w:lineRule="auto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clear" w:pos="924"/>
        <w:tab w:val="clear" w:pos="1848"/>
        <w:tab w:val="clear" w:pos="3697"/>
      </w:tabs>
      <w:spacing w:before="0" w:after="0" w:line="360" w:lineRule="auto"/>
      <w:outlineLvl w:val="3"/>
    </w:pPr>
  </w:style>
  <w:style w:type="paragraph" w:styleId="Heading5">
    <w:name w:val="heading 5"/>
    <w:basedOn w:val="Normal"/>
    <w:next w:val="Normal"/>
    <w:qFormat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</w:tabs>
      <w:outlineLvl w:val="4"/>
    </w:pPr>
  </w:style>
  <w:style w:type="paragraph" w:styleId="Heading6">
    <w:name w:val="heading 6"/>
    <w:basedOn w:val="Normal"/>
    <w:next w:val="Normal"/>
    <w:qFormat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</w:tabs>
      <w:outlineLvl w:val="5"/>
    </w:pPr>
  </w:style>
  <w:style w:type="paragraph" w:styleId="Heading7">
    <w:name w:val="heading 7"/>
    <w:basedOn w:val="Normal"/>
    <w:next w:val="Normal"/>
    <w:qFormat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</w:tabs>
      <w:outlineLvl w:val="6"/>
    </w:pPr>
  </w:style>
  <w:style w:type="paragraph" w:styleId="Heading8">
    <w:name w:val="heading 8"/>
    <w:basedOn w:val="HeadingA"/>
    <w:next w:val="Normal"/>
    <w:qFormat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</w:tabs>
      <w:spacing w:before="120"/>
      <w:outlineLvl w:val="7"/>
    </w:pPr>
  </w:style>
  <w:style w:type="paragraph" w:styleId="Heading9">
    <w:name w:val="heading 9"/>
    <w:basedOn w:val="HeadingA"/>
    <w:next w:val="Normal"/>
    <w:qFormat/>
    <w:pPr>
      <w:pageBreakBefore/>
      <w:tabs>
        <w:tab w:val="right" w:pos="8789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PFLevel2">
    <w:name w:val="PF Level 2"/>
    <w:basedOn w:val="PFLevel1"/>
    <w:pPr>
      <w:ind w:left="1848"/>
    </w:pPr>
  </w:style>
  <w:style w:type="paragraph" w:customStyle="1" w:styleId="PFLevel3">
    <w:name w:val="PF Level 3"/>
    <w:basedOn w:val="PFLevel2"/>
    <w:pPr>
      <w:ind w:left="2773"/>
    </w:pPr>
  </w:style>
  <w:style w:type="paragraph" w:styleId="Footer">
    <w:name w:val="footer"/>
    <w:basedOn w:val="Normal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0" w:line="240" w:lineRule="auto"/>
    </w:pPr>
    <w:rPr>
      <w:sz w:val="18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styleId="Header">
    <w:name w:val="header"/>
    <w:basedOn w:val="Normal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enter" w:pos="4394"/>
        <w:tab w:val="right" w:pos="8641"/>
      </w:tabs>
      <w:spacing w:before="0" w:after="0"/>
    </w:pPr>
  </w:style>
  <w:style w:type="character" w:styleId="PageNumber">
    <w:name w:val="page number"/>
    <w:basedOn w:val="DefaultParagraphFont"/>
  </w:style>
  <w:style w:type="paragraph" w:styleId="TOC9">
    <w:name w:val="toc 9"/>
    <w:basedOn w:val="Normal"/>
    <w:next w:val="Normal"/>
    <w:autoRedefine/>
    <w:semiHidden/>
    <w:pPr>
      <w:tabs>
        <w:tab w:val="right" w:pos="9000"/>
      </w:tabs>
      <w:spacing w:before="0"/>
      <w:ind w:left="567" w:right="907"/>
    </w:pPr>
  </w:style>
  <w:style w:type="paragraph" w:styleId="ListBullet">
    <w:name w:val="List Bullet"/>
    <w:basedOn w:val="Normal"/>
    <w:pPr>
      <w:spacing w:before="80"/>
      <w:ind w:left="907" w:hanging="907"/>
    </w:pPr>
  </w:style>
  <w:style w:type="paragraph" w:styleId="ListBullet2">
    <w:name w:val="List Bullet 2"/>
    <w:basedOn w:val="Normal"/>
    <w:pPr>
      <w:spacing w:before="80"/>
      <w:ind w:left="1814" w:hanging="907"/>
    </w:pPr>
  </w:style>
  <w:style w:type="paragraph" w:styleId="ListBullet3">
    <w:name w:val="List Bullet 3"/>
    <w:basedOn w:val="Normal"/>
    <w:pPr>
      <w:spacing w:before="80"/>
      <w:ind w:left="2721" w:hanging="907"/>
    </w:pPr>
  </w:style>
  <w:style w:type="paragraph" w:styleId="ListBullet4">
    <w:name w:val="List Bullet 4"/>
    <w:basedOn w:val="Normal"/>
    <w:pPr>
      <w:spacing w:before="80"/>
      <w:ind w:left="3629" w:hanging="907"/>
    </w:pPr>
  </w:style>
  <w:style w:type="paragraph" w:styleId="ListBullet5">
    <w:name w:val="List Bullet 5"/>
    <w:basedOn w:val="Normal"/>
    <w:pPr>
      <w:spacing w:before="80"/>
      <w:ind w:left="4536" w:hanging="907"/>
    </w:pPr>
  </w:style>
  <w:style w:type="paragraph" w:customStyle="1" w:styleId="PFSeqNumLevel1">
    <w:name w:val="PF (SeqNum) Level 1"/>
    <w:basedOn w:val="Normal"/>
    <w:next w:val="PFLevel1"/>
    <w:pPr>
      <w:ind w:left="924" w:hanging="924"/>
    </w:pPr>
  </w:style>
  <w:style w:type="paragraph" w:customStyle="1" w:styleId="PFSeqHeadLevel2">
    <w:name w:val="PF (SeqHead) Level 2"/>
    <w:basedOn w:val="Heading2"/>
    <w:next w:val="PFLevel2"/>
    <w:pPr>
      <w:ind w:left="924"/>
      <w:outlineLvl w:val="9"/>
    </w:pPr>
  </w:style>
  <w:style w:type="paragraph" w:customStyle="1" w:styleId="PFSeqHeadLevel3">
    <w:name w:val="PF (SeqHead) Level 3"/>
    <w:basedOn w:val="Heading3"/>
    <w:next w:val="PFLevel3"/>
    <w:pPr>
      <w:ind w:left="924"/>
      <w:outlineLvl w:val="9"/>
    </w:pPr>
  </w:style>
  <w:style w:type="paragraph" w:customStyle="1" w:styleId="PFSeqHeadLevel4">
    <w:name w:val="PF (SeqHead) Level 4"/>
    <w:basedOn w:val="Heading4"/>
    <w:next w:val="PFLevel4"/>
    <w:pPr>
      <w:ind w:left="924"/>
      <w:outlineLvl w:val="9"/>
    </w:pPr>
  </w:style>
  <w:style w:type="paragraph" w:customStyle="1" w:styleId="PFLevel4">
    <w:name w:val="PF Level 4"/>
    <w:basedOn w:val="PFLevel3"/>
    <w:pPr>
      <w:ind w:left="3697"/>
    </w:pPr>
  </w:style>
  <w:style w:type="paragraph" w:customStyle="1" w:styleId="PFBulletLevel1">
    <w:name w:val="PF Bullet Level 1"/>
    <w:basedOn w:val="Normal"/>
    <w:pPr>
      <w:numPr>
        <w:ilvl w:val="1"/>
        <w:numId w:val="7"/>
      </w:numPr>
    </w:pPr>
  </w:style>
  <w:style w:type="paragraph" w:customStyle="1" w:styleId="PFBulletLevel2">
    <w:name w:val="PF Bullet Level 2"/>
    <w:basedOn w:val="Normal"/>
    <w:pPr>
      <w:numPr>
        <w:ilvl w:val="2"/>
        <w:numId w:val="7"/>
      </w:numPr>
      <w:ind w:left="2772" w:hanging="924"/>
    </w:pPr>
  </w:style>
  <w:style w:type="paragraph" w:customStyle="1" w:styleId="PFHeading">
    <w:name w:val="PF Heading"/>
    <w:basedOn w:val="Normal"/>
    <w:next w:val="Normal"/>
    <w:rPr>
      <w:b/>
      <w:sz w:val="36"/>
    </w:rPr>
  </w:style>
  <w:style w:type="paragraph" w:customStyle="1" w:styleId="PFLevel1">
    <w:name w:val="PF Level 1"/>
    <w:basedOn w:val="Normal"/>
    <w:pPr>
      <w:ind w:left="924"/>
    </w:pPr>
  </w:style>
  <w:style w:type="paragraph" w:customStyle="1" w:styleId="PFLevel5">
    <w:name w:val="PF Level 5"/>
    <w:basedOn w:val="PFLevel4"/>
    <w:pPr>
      <w:ind w:left="4621"/>
    </w:pPr>
  </w:style>
  <w:style w:type="paragraph" w:customStyle="1" w:styleId="PFLevel6">
    <w:name w:val="PF Level 6"/>
    <w:basedOn w:val="Normal"/>
    <w:pPr>
      <w:ind w:left="5545"/>
    </w:pPr>
  </w:style>
  <w:style w:type="paragraph" w:customStyle="1" w:styleId="PFLevel7">
    <w:name w:val="PF Level 7"/>
    <w:basedOn w:val="Normal"/>
    <w:pPr>
      <w:ind w:left="6469"/>
    </w:pPr>
  </w:style>
  <w:style w:type="paragraph" w:customStyle="1" w:styleId="PFBulletLevel3">
    <w:name w:val="PF Bullet Level 3"/>
    <w:basedOn w:val="Normal"/>
    <w:pPr>
      <w:numPr>
        <w:ilvl w:val="3"/>
        <w:numId w:val="7"/>
      </w:numPr>
    </w:pPr>
  </w:style>
  <w:style w:type="paragraph" w:customStyle="1" w:styleId="PFBulletMargin">
    <w:name w:val="PF Bullet Margin"/>
    <w:basedOn w:val="Normal"/>
    <w:pPr>
      <w:numPr>
        <w:numId w:val="7"/>
      </w:numPr>
    </w:pPr>
  </w:style>
  <w:style w:type="paragraph" w:customStyle="1" w:styleId="PFSeqHeadLevel5">
    <w:name w:val="PF (SeqHead) Level 5"/>
    <w:basedOn w:val="Heading5"/>
    <w:next w:val="PFLevel5"/>
    <w:pPr>
      <w:ind w:left="4621"/>
      <w:outlineLvl w:val="9"/>
    </w:pPr>
  </w:style>
  <w:style w:type="paragraph" w:customStyle="1" w:styleId="PFSeqHeadLevel1">
    <w:name w:val="PF (SeqHead) Level 1"/>
    <w:basedOn w:val="Heading1"/>
    <w:next w:val="PFLevel1"/>
    <w:pPr>
      <w:outlineLvl w:val="9"/>
    </w:pPr>
  </w:style>
  <w:style w:type="paragraph" w:customStyle="1" w:styleId="PFSeqNumLevel2">
    <w:name w:val="PF (SeqNum) Level 2"/>
    <w:basedOn w:val="PFSeqNumLevel1"/>
    <w:next w:val="PFLevel2"/>
    <w:pPr>
      <w:ind w:left="1848"/>
    </w:pPr>
  </w:style>
  <w:style w:type="paragraph" w:customStyle="1" w:styleId="PFSeqNumLevel3">
    <w:name w:val="PF (SeqNum) Level 3"/>
    <w:basedOn w:val="PFSeqNumLevel2"/>
    <w:next w:val="PFLevel3"/>
    <w:pPr>
      <w:ind w:left="2772"/>
    </w:pPr>
  </w:style>
  <w:style w:type="paragraph" w:customStyle="1" w:styleId="PFSeqNumLevel4">
    <w:name w:val="PF (SeqNum) Level 4"/>
    <w:basedOn w:val="PFSeqNumLevel3"/>
    <w:next w:val="PFLevel4"/>
    <w:pPr>
      <w:ind w:left="3697"/>
    </w:pPr>
  </w:style>
  <w:style w:type="paragraph" w:customStyle="1" w:styleId="PFSeqNumLevel5">
    <w:name w:val="PF (SeqNum) Level 5"/>
    <w:basedOn w:val="PFSeqNumLevel4"/>
    <w:next w:val="PFLevel5"/>
    <w:pPr>
      <w:ind w:left="4621"/>
    </w:pPr>
  </w:style>
  <w:style w:type="paragraph" w:customStyle="1" w:styleId="PFHeading1">
    <w:name w:val="PF Heading 1"/>
    <w:basedOn w:val="Heading1"/>
    <w:next w:val="Normal"/>
    <w:pPr>
      <w:ind w:left="0" w:firstLine="0"/>
      <w:outlineLvl w:val="9"/>
    </w:pPr>
  </w:style>
  <w:style w:type="paragraph" w:customStyle="1" w:styleId="PFHeading2">
    <w:name w:val="PF Heading 2"/>
    <w:basedOn w:val="Heading2"/>
    <w:next w:val="PFLevel1"/>
    <w:pPr>
      <w:tabs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left" w:pos="992"/>
        <w:tab w:val="left" w:pos="1985"/>
        <w:tab w:val="left" w:pos="2977"/>
        <w:tab w:val="left" w:pos="3969"/>
        <w:tab w:val="left" w:pos="4961"/>
        <w:tab w:val="left" w:pos="5954"/>
        <w:tab w:val="left" w:pos="6946"/>
        <w:tab w:val="left" w:pos="7938"/>
      </w:tabs>
      <w:ind w:left="924"/>
      <w:outlineLvl w:val="9"/>
    </w:pPr>
  </w:style>
  <w:style w:type="paragraph" w:customStyle="1" w:styleId="PFHeading3">
    <w:name w:val="PF Heading 3"/>
    <w:basedOn w:val="Heading3"/>
    <w:next w:val="PFLevel2"/>
    <w:pPr>
      <w:tabs>
        <w:tab w:val="clear" w:pos="1848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left" w:pos="992"/>
        <w:tab w:val="left" w:pos="1985"/>
        <w:tab w:val="left" w:pos="2977"/>
        <w:tab w:val="left" w:pos="3969"/>
        <w:tab w:val="left" w:pos="4961"/>
        <w:tab w:val="left" w:pos="5954"/>
        <w:tab w:val="left" w:pos="6946"/>
        <w:tab w:val="left" w:pos="7938"/>
      </w:tabs>
      <w:ind w:left="1848"/>
      <w:outlineLvl w:val="9"/>
    </w:pPr>
  </w:style>
  <w:style w:type="paragraph" w:customStyle="1" w:styleId="PFHeading4">
    <w:name w:val="PF Heading 4"/>
    <w:basedOn w:val="Heading4"/>
    <w:next w:val="PFLevel3"/>
    <w:pPr>
      <w:tabs>
        <w:tab w:val="clear" w:pos="2773"/>
        <w:tab w:val="clear" w:pos="4621"/>
        <w:tab w:val="clear" w:pos="5545"/>
        <w:tab w:val="clear" w:pos="6469"/>
        <w:tab w:val="clear" w:pos="7394"/>
        <w:tab w:val="clear" w:pos="8318"/>
        <w:tab w:val="left" w:pos="992"/>
        <w:tab w:val="left" w:pos="1985"/>
        <w:tab w:val="left" w:pos="2977"/>
        <w:tab w:val="left" w:pos="3969"/>
        <w:tab w:val="left" w:pos="4961"/>
        <w:tab w:val="left" w:pos="5954"/>
        <w:tab w:val="left" w:pos="6946"/>
        <w:tab w:val="left" w:pos="7938"/>
      </w:tabs>
      <w:ind w:left="2773"/>
      <w:outlineLvl w:val="9"/>
    </w:pPr>
  </w:style>
  <w:style w:type="paragraph" w:customStyle="1" w:styleId="PFHeading5">
    <w:name w:val="PF Heading 5"/>
    <w:basedOn w:val="Heading5"/>
    <w:pPr>
      <w:tabs>
        <w:tab w:val="left" w:pos="992"/>
        <w:tab w:val="left" w:pos="1985"/>
        <w:tab w:val="left" w:pos="2977"/>
        <w:tab w:val="left" w:pos="3969"/>
        <w:tab w:val="left" w:pos="4961"/>
        <w:tab w:val="left" w:pos="5954"/>
        <w:tab w:val="left" w:pos="6946"/>
        <w:tab w:val="left" w:pos="7938"/>
      </w:tabs>
      <w:ind w:left="3697"/>
      <w:outlineLvl w:val="9"/>
    </w:pPr>
  </w:style>
  <w:style w:type="paragraph" w:customStyle="1" w:styleId="PFSeqNumLevel6">
    <w:name w:val="PF (SeqNum) Level 6"/>
    <w:basedOn w:val="PFSeqNumLevel5"/>
    <w:next w:val="PFLevel6"/>
    <w:pPr>
      <w:ind w:left="5545"/>
    </w:pPr>
  </w:style>
  <w:style w:type="paragraph" w:customStyle="1" w:styleId="PFSeqHeadLevel6">
    <w:name w:val="PF (SeqHead) Level 6"/>
    <w:basedOn w:val="Heading6"/>
    <w:next w:val="PFLevel6"/>
    <w:pPr>
      <w:ind w:left="924"/>
      <w:outlineLvl w:val="9"/>
    </w:pPr>
  </w:style>
  <w:style w:type="paragraph" w:styleId="Title">
    <w:name w:val="Title"/>
    <w:basedOn w:val="Normal"/>
    <w:qFormat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</w:tabs>
      <w:spacing w:line="240" w:lineRule="auto"/>
      <w:jc w:val="center"/>
    </w:pPr>
    <w:rPr>
      <w:rFonts w:ascii="Courier" w:hAnsi="Courier"/>
      <w:b/>
      <w:sz w:val="20"/>
    </w:rPr>
  </w:style>
  <w:style w:type="paragraph" w:styleId="BodyText2">
    <w:name w:val="Body Text 2"/>
    <w:basedOn w:val="Normal"/>
    <w:pPr>
      <w:ind w:left="720" w:hanging="720"/>
    </w:pPr>
  </w:style>
  <w:style w:type="paragraph" w:customStyle="1" w:styleId="Level1">
    <w:name w:val="Level 1"/>
    <w:basedOn w:val="Normal"/>
    <w:pPr>
      <w:numPr>
        <w:numId w:val="1"/>
      </w:numPr>
      <w:tabs>
        <w:tab w:val="right" w:pos="8789"/>
      </w:tabs>
      <w:spacing w:after="47"/>
      <w:ind w:left="1070" w:hanging="1070"/>
      <w:outlineLvl w:val="0"/>
    </w:pPr>
  </w:style>
  <w:style w:type="paragraph" w:customStyle="1" w:styleId="Level2">
    <w:name w:val="Level 2"/>
    <w:basedOn w:val="Normal"/>
    <w:pPr>
      <w:numPr>
        <w:ilvl w:val="1"/>
        <w:numId w:val="1"/>
      </w:numPr>
      <w:tabs>
        <w:tab w:val="right" w:pos="8789"/>
      </w:tabs>
      <w:ind w:hanging="744"/>
      <w:outlineLvl w:val="1"/>
    </w:pPr>
  </w:style>
  <w:style w:type="paragraph" w:customStyle="1" w:styleId="Level3">
    <w:name w:val="Level 3"/>
    <w:basedOn w:val="Normal"/>
    <w:pPr>
      <w:tabs>
        <w:tab w:val="right" w:pos="8789"/>
      </w:tabs>
      <w:ind w:left="2721" w:hanging="2721"/>
    </w:pPr>
  </w:style>
  <w:style w:type="paragraph" w:customStyle="1" w:styleId="a">
    <w:name w:val="a"/>
    <w:aliases w:val="b,c"/>
    <w:basedOn w:val="Normal"/>
    <w:pPr>
      <w:numPr>
        <w:numId w:val="2"/>
      </w:numPr>
      <w:tabs>
        <w:tab w:val="right" w:pos="8789"/>
      </w:tabs>
      <w:ind w:left="2721" w:hanging="907"/>
    </w:pPr>
  </w:style>
  <w:style w:type="paragraph" w:customStyle="1" w:styleId="PFNumLevel2">
    <w:name w:val="PF (Num) Level 2"/>
    <w:basedOn w:val="Normal"/>
    <w:pPr>
      <w:numPr>
        <w:ilvl w:val="1"/>
        <w:numId w:val="8"/>
      </w:numPr>
      <w:tabs>
        <w:tab w:val="clear" w:pos="924"/>
        <w:tab w:val="clear" w:pos="1848"/>
      </w:tabs>
    </w:pPr>
  </w:style>
  <w:style w:type="paragraph" w:customStyle="1" w:styleId="HeadingA">
    <w:name w:val="Heading A"/>
    <w:basedOn w:val="Heading1"/>
    <w:next w:val="Normal"/>
    <w:pPr>
      <w:numPr>
        <w:numId w:val="0"/>
      </w:numPr>
      <w:tabs>
        <w:tab w:val="left" w:pos="924"/>
      </w:tabs>
    </w:pPr>
  </w:style>
  <w:style w:type="paragraph" w:customStyle="1" w:styleId="PFNormal">
    <w:name w:val="PF Normal"/>
    <w:basedOn w:val="Normal"/>
    <w:next w:val="Normal"/>
    <w:pPr>
      <w:spacing w:before="400"/>
    </w:pPr>
  </w:style>
  <w:style w:type="paragraph" w:customStyle="1" w:styleId="PhillipsFox">
    <w:name w:val="Phillips Fox"/>
    <w:basedOn w:val="Normal"/>
    <w:pPr>
      <w:spacing w:before="0" w:after="0"/>
    </w:pPr>
  </w:style>
  <w:style w:type="paragraph" w:customStyle="1" w:styleId="PFQuotes">
    <w:name w:val="PF Quotes"/>
    <w:basedOn w:val="Normal"/>
    <w:next w:val="Normal"/>
    <w:pPr>
      <w:spacing w:before="60" w:after="60" w:line="240" w:lineRule="auto"/>
      <w:ind w:left="924" w:right="924"/>
      <w:jc w:val="both"/>
    </w:pPr>
    <w:rPr>
      <w:snapToGrid w:val="0"/>
      <w:color w:val="auto"/>
      <w:sz w:val="20"/>
    </w:rPr>
  </w:style>
  <w:style w:type="character" w:styleId="FollowedHyperlink">
    <w:name w:val="FollowedHyperlink"/>
    <w:basedOn w:val="DefaultParagraphFont"/>
    <w:rPr>
      <w:color w:val="800080"/>
      <w:u w:val="none"/>
    </w:rPr>
  </w:style>
  <w:style w:type="paragraph" w:customStyle="1" w:styleId="SealingClauses">
    <w:name w:val="Sealing Clauses"/>
    <w:basedOn w:val="Normal"/>
  </w:style>
  <w:style w:type="paragraph" w:customStyle="1" w:styleId="SigningOff">
    <w:name w:val="Signing Off"/>
    <w:basedOn w:val="Normal"/>
  </w:style>
  <w:style w:type="paragraph" w:styleId="TOC1">
    <w:name w:val="toc 1"/>
    <w:basedOn w:val="Normal"/>
    <w:next w:val="Normal"/>
    <w:uiPriority w:val="39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left" w:pos="567"/>
        <w:tab w:val="right" w:leader="dot" w:pos="8930"/>
      </w:tabs>
      <w:spacing w:after="0"/>
    </w:pPr>
    <w:rPr>
      <w:b/>
      <w:noProof/>
    </w:rPr>
  </w:style>
  <w:style w:type="paragraph" w:styleId="TOC2">
    <w:name w:val="toc 2"/>
    <w:basedOn w:val="Normal"/>
    <w:next w:val="Normal"/>
    <w:uiPriority w:val="39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right" w:leader="dot" w:pos="8930"/>
      </w:tabs>
      <w:spacing w:before="0" w:after="0"/>
      <w:ind w:left="567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</w:tabs>
      <w:ind w:left="567"/>
    </w:pPr>
  </w:style>
  <w:style w:type="paragraph" w:customStyle="1" w:styleId="PFNumLevel3">
    <w:name w:val="PF (Num) Level 3"/>
    <w:basedOn w:val="Normal"/>
    <w:pPr>
      <w:numPr>
        <w:ilvl w:val="2"/>
        <w:numId w:val="8"/>
      </w:numPr>
      <w:tabs>
        <w:tab w:val="clear" w:pos="924"/>
        <w:tab w:val="clear" w:pos="2773"/>
      </w:tabs>
    </w:pPr>
  </w:style>
  <w:style w:type="paragraph" w:customStyle="1" w:styleId="PFNumLevel4">
    <w:name w:val="PF (Num) Level 4"/>
    <w:basedOn w:val="Normal"/>
    <w:pPr>
      <w:numPr>
        <w:ilvl w:val="3"/>
        <w:numId w:val="8"/>
      </w:numPr>
      <w:tabs>
        <w:tab w:val="clear" w:pos="924"/>
        <w:tab w:val="clear" w:pos="1848"/>
        <w:tab w:val="clear" w:pos="3697"/>
      </w:tabs>
    </w:pPr>
  </w:style>
  <w:style w:type="paragraph" w:customStyle="1" w:styleId="SealingClausesMiscellaneous">
    <w:name w:val="Sealing Clauses (Miscellaneous)"/>
    <w:basedOn w:val="Normal"/>
  </w:style>
  <w:style w:type="paragraph" w:customStyle="1" w:styleId="PFOperativeProvisions">
    <w:name w:val="PF Operative Provisions"/>
    <w:basedOn w:val="HeadingA"/>
    <w:pPr>
      <w:spacing w:after="0"/>
    </w:pPr>
  </w:style>
  <w:style w:type="paragraph" w:customStyle="1" w:styleId="PFBackground">
    <w:name w:val="PF Background"/>
    <w:basedOn w:val="HeadingA"/>
    <w:next w:val="PFBackgroundNum"/>
  </w:style>
  <w:style w:type="paragraph" w:customStyle="1" w:styleId="PFBackgroundNum">
    <w:name w:val="PF Background (Num)"/>
    <w:basedOn w:val="Normal"/>
    <w:pPr>
      <w:numPr>
        <w:numId w:val="11"/>
      </w:numPr>
    </w:pPr>
  </w:style>
  <w:style w:type="paragraph" w:customStyle="1" w:styleId="PFNumLevel5">
    <w:name w:val="PF (Num) Level 5"/>
    <w:basedOn w:val="Normal"/>
    <w:pPr>
      <w:numPr>
        <w:ilvl w:val="4"/>
        <w:numId w:val="8"/>
      </w:numPr>
      <w:tabs>
        <w:tab w:val="clear" w:pos="924"/>
      </w:tabs>
    </w:pPr>
  </w:style>
  <w:style w:type="paragraph" w:customStyle="1" w:styleId="PFFrontPageAddress">
    <w:name w:val="PF Front Page Address"/>
    <w:basedOn w:val="Normal"/>
    <w:pPr>
      <w:spacing w:before="0" w:after="0"/>
      <w:jc w:val="center"/>
    </w:pPr>
  </w:style>
  <w:style w:type="paragraph" w:customStyle="1" w:styleId="Draft">
    <w:name w:val="Draft"/>
    <w:basedOn w:val="Normal"/>
    <w:pPr>
      <w:shd w:val="pct25" w:color="000000" w:fill="FFFFFF"/>
      <w:spacing w:before="0" w:after="0"/>
    </w:pPr>
    <w:rPr>
      <w:b/>
      <w:sz w:val="32"/>
    </w:rPr>
  </w:style>
  <w:style w:type="paragraph" w:customStyle="1" w:styleId="DraftDate">
    <w:name w:val="DraftDate"/>
    <w:basedOn w:val="Normal"/>
    <w:pPr>
      <w:shd w:val="pct25" w:color="000000" w:fill="FFFFFF"/>
      <w:spacing w:before="0" w:after="0"/>
    </w:pPr>
    <w:rPr>
      <w:noProof/>
      <w:sz w:val="28"/>
    </w:rPr>
  </w:style>
  <w:style w:type="character" w:styleId="Hyperlink">
    <w:name w:val="Hyperlink"/>
    <w:basedOn w:val="DefaultParagraphFont"/>
    <w:uiPriority w:val="99"/>
    <w:rPr>
      <w:color w:val="0000FF"/>
      <w:u w:val="none"/>
    </w:rPr>
  </w:style>
  <w:style w:type="paragraph" w:customStyle="1" w:styleId="PFCoverPage">
    <w:name w:val="PFCoverPage"/>
    <w:basedOn w:val="Normal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right" w:pos="7938"/>
      </w:tabs>
      <w:spacing w:before="0" w:after="0"/>
      <w:jc w:val="right"/>
    </w:pPr>
    <w:rPr>
      <w:sz w:val="24"/>
    </w:rPr>
  </w:style>
  <w:style w:type="paragraph" w:styleId="TOC4">
    <w:name w:val="toc 4"/>
    <w:basedOn w:val="Normal"/>
    <w:next w:val="Normal"/>
    <w:autoRedefine/>
    <w:semiHidden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/>
      <w:ind w:left="567" w:right="907"/>
    </w:pPr>
  </w:style>
  <w:style w:type="paragraph" w:styleId="TOC5">
    <w:name w:val="toc 5"/>
    <w:basedOn w:val="Normal"/>
    <w:next w:val="Normal"/>
    <w:autoRedefine/>
    <w:semiHidden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/>
      <w:ind w:left="567" w:right="907"/>
    </w:pPr>
  </w:style>
  <w:style w:type="paragraph" w:styleId="TOC6">
    <w:name w:val="toc 6"/>
    <w:basedOn w:val="Normal"/>
    <w:next w:val="Normal"/>
    <w:autoRedefine/>
    <w:semiHidden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/>
      <w:ind w:left="567" w:right="907"/>
    </w:pPr>
  </w:style>
  <w:style w:type="paragraph" w:styleId="TOC7">
    <w:name w:val="toc 7"/>
    <w:basedOn w:val="Normal"/>
    <w:next w:val="Normal"/>
    <w:autoRedefine/>
    <w:semiHidden/>
    <w:pPr>
      <w:tabs>
        <w:tab w:val="right" w:pos="9000"/>
      </w:tabs>
      <w:spacing w:before="0"/>
      <w:ind w:left="567" w:right="907"/>
    </w:pPr>
  </w:style>
  <w:style w:type="paragraph" w:styleId="TOC8">
    <w:name w:val="toc 8"/>
    <w:basedOn w:val="Normal"/>
    <w:next w:val="Normal"/>
    <w:autoRedefine/>
    <w:semiHidden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/>
      <w:ind w:left="567" w:right="907"/>
    </w:pPr>
  </w:style>
  <w:style w:type="paragraph" w:customStyle="1" w:styleId="PFSingleSpacing">
    <w:name w:val="PF Single Spacing"/>
    <w:basedOn w:val="Normal"/>
    <w:pPr>
      <w:spacing w:before="0" w:after="0" w:line="240" w:lineRule="auto"/>
    </w:pPr>
    <w:rPr>
      <w:snapToGrid w:val="0"/>
      <w:color w:val="auto"/>
    </w:rPr>
  </w:style>
  <w:style w:type="paragraph" w:customStyle="1" w:styleId="PFDashLevel1">
    <w:name w:val="PF Dash Level 1"/>
    <w:basedOn w:val="Normal"/>
    <w:pPr>
      <w:numPr>
        <w:numId w:val="4"/>
      </w:numPr>
    </w:pPr>
    <w:rPr>
      <w:snapToGrid w:val="0"/>
      <w:color w:val="auto"/>
    </w:rPr>
  </w:style>
  <w:style w:type="paragraph" w:customStyle="1" w:styleId="PFDashLevel2">
    <w:name w:val="PF Dash Level 2"/>
    <w:basedOn w:val="Normal"/>
    <w:pPr>
      <w:numPr>
        <w:numId w:val="5"/>
      </w:numPr>
    </w:pPr>
    <w:rPr>
      <w:snapToGrid w:val="0"/>
      <w:color w:val="auto"/>
    </w:rPr>
  </w:style>
  <w:style w:type="paragraph" w:customStyle="1" w:styleId="PFDashLevel3">
    <w:name w:val="PF Dash Level 3"/>
    <w:basedOn w:val="Normal"/>
    <w:pPr>
      <w:numPr>
        <w:numId w:val="6"/>
      </w:numPr>
    </w:pPr>
    <w:rPr>
      <w:snapToGrid w:val="0"/>
      <w:color w:val="auto"/>
    </w:rPr>
  </w:style>
  <w:style w:type="paragraph" w:customStyle="1" w:styleId="PFDashMargin">
    <w:name w:val="PF Dash Margin"/>
    <w:basedOn w:val="Normal"/>
    <w:pPr>
      <w:numPr>
        <w:numId w:val="3"/>
      </w:numPr>
    </w:pPr>
    <w:rPr>
      <w:snapToGrid w:val="0"/>
      <w:color w:val="auto"/>
    </w:rPr>
  </w:style>
  <w:style w:type="paragraph" w:customStyle="1" w:styleId="DateTimeStamp1">
    <w:name w:val="DateTimeStamp1"/>
    <w:pPr>
      <w:tabs>
        <w:tab w:val="center" w:pos="4153"/>
        <w:tab w:val="right" w:pos="8306"/>
      </w:tabs>
    </w:pPr>
    <w:rPr>
      <w:sz w:val="18"/>
      <w:lang w:val="en-GB" w:eastAsia="en-US"/>
    </w:rPr>
  </w:style>
  <w:style w:type="paragraph" w:customStyle="1" w:styleId="ScheduleTOC">
    <w:name w:val="ScheduleTOC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283"/>
    </w:pPr>
  </w:style>
  <w:style w:type="paragraph" w:customStyle="1" w:styleId="MoniquesHeading">
    <w:name w:val="Monique's Heading"/>
    <w:basedOn w:val="Normal"/>
    <w:autoRedefine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autoSpaceDE w:val="0"/>
      <w:autoSpaceDN w:val="0"/>
      <w:adjustRightInd w:val="0"/>
      <w:spacing w:line="240" w:lineRule="auto"/>
    </w:pPr>
    <w:rPr>
      <w:b/>
      <w:color w:val="auto"/>
      <w:lang w:val="en-US"/>
    </w:rPr>
  </w:style>
  <w:style w:type="paragraph" w:styleId="BodyTextIndent2">
    <w:name w:val="Body Text Indent 2"/>
    <w:basedOn w:val="Normal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line="240" w:lineRule="auto"/>
      <w:ind w:left="1440"/>
    </w:pPr>
    <w:rPr>
      <w:color w:val="auto"/>
    </w:rPr>
  </w:style>
  <w:style w:type="paragraph" w:styleId="BodyTextIndent3">
    <w:name w:val="Body Text Indent 3"/>
    <w:basedOn w:val="Normal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line="240" w:lineRule="auto"/>
      <w:ind w:left="720"/>
    </w:pPr>
    <w:rPr>
      <w:color w:val="auto"/>
    </w:rPr>
  </w:style>
  <w:style w:type="paragraph" w:customStyle="1" w:styleId="DefaultText">
    <w:name w:val="Default Text"/>
    <w:basedOn w:val="Normal"/>
    <w:rsid w:val="00B26551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autoSpaceDE w:val="0"/>
      <w:autoSpaceDN w:val="0"/>
      <w:spacing w:before="0" w:after="0" w:line="240" w:lineRule="auto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Numberedparagraphlcletters">
    <w:name w:val="Numbered paragraph (lc letters)"/>
    <w:basedOn w:val="Normal"/>
    <w:pPr>
      <w:numPr>
        <w:ilvl w:val="3"/>
        <w:numId w:val="10"/>
      </w:num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line="240" w:lineRule="auto"/>
    </w:pPr>
    <w:rPr>
      <w:color w:val="auto"/>
    </w:rPr>
  </w:style>
  <w:style w:type="paragraph" w:customStyle="1" w:styleId="RecNumber">
    <w:name w:val="Rec Number"/>
    <w:basedOn w:val="Normal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420" w:line="360" w:lineRule="auto"/>
      <w:ind w:left="709" w:hanging="709"/>
      <w:jc w:val="both"/>
    </w:pPr>
    <w:rPr>
      <w:rFonts w:ascii="Times New Roman" w:hAnsi="Times New Roman"/>
      <w:color w:val="auto"/>
      <w:sz w:val="24"/>
    </w:rPr>
  </w:style>
  <w:style w:type="character" w:customStyle="1" w:styleId="StyleBold">
    <w:name w:val="Style Bold"/>
    <w:basedOn w:val="DefaultParagraphFont"/>
    <w:rPr>
      <w:rFonts w:ascii="Arial" w:hAnsi="Arial"/>
      <w:b/>
      <w:bCs/>
      <w:sz w:val="22"/>
    </w:rPr>
  </w:style>
  <w:style w:type="paragraph" w:styleId="NormalWeb">
    <w:name w:val="Normal (Web)"/>
    <w:basedOn w:val="Normal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line="240" w:lineRule="auto"/>
    </w:pPr>
    <w:rPr>
      <w:rFonts w:ascii="Times New Roman" w:hAnsi="Times New Roman"/>
      <w:color w:val="auto"/>
      <w:sz w:val="24"/>
      <w:szCs w:val="24"/>
    </w:rPr>
  </w:style>
  <w:style w:type="paragraph" w:styleId="BodyText">
    <w:name w:val="Body Text"/>
    <w:basedOn w:val="Normal"/>
    <w:rsid w:val="00D352F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7E67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E7E67"/>
    <w:rPr>
      <w:rFonts w:ascii="Arial" w:hAnsi="Arial"/>
      <w:color w:val="000000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FE7E67"/>
    <w:rPr>
      <w:rFonts w:ascii="Arial" w:hAnsi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F%20Templates\PF%20Firm%20Agreements%20&amp;%20Dee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 Firm Agreements &amp; Deeds.dot</Template>
  <TotalTime>5</TotalTime>
  <Pages>12</Pages>
  <Words>2346</Words>
  <Characters>15152</Characters>
  <Application>Microsoft Office Word</Application>
  <DocSecurity>0</DocSecurity>
  <Lines>126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WORKPLACE AGREEMENT FOR KERANG</vt:lpstr>
    </vt:vector>
  </TitlesOfParts>
  <Company>Kerang And District Hospital</Company>
  <LinksUpToDate>false</LinksUpToDate>
  <CharactersWithSpaces>17464</CharactersWithSpaces>
  <SharedDoc>false</SharedDoc>
  <HLinks>
    <vt:vector size="306" baseType="variant">
      <vt:variant>
        <vt:i4>1900596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_Toc235509354</vt:lpwstr>
      </vt:variant>
      <vt:variant>
        <vt:i4>1900596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_Toc235509353</vt:lpwstr>
      </vt:variant>
      <vt:variant>
        <vt:i4>1900596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_Toc235509352</vt:lpwstr>
      </vt:variant>
      <vt:variant>
        <vt:i4>1900596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_Toc235509351</vt:lpwstr>
      </vt:variant>
      <vt:variant>
        <vt:i4>1900596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_Toc235509350</vt:lpwstr>
      </vt:variant>
      <vt:variant>
        <vt:i4>1835060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_Toc235509349</vt:lpwstr>
      </vt:variant>
      <vt:variant>
        <vt:i4>1835060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_Toc235509348</vt:lpwstr>
      </vt:variant>
      <vt:variant>
        <vt:i4>1835060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_Toc235509347</vt:lpwstr>
      </vt:variant>
      <vt:variant>
        <vt:i4>1835060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_Toc235509346</vt:lpwstr>
      </vt:variant>
      <vt:variant>
        <vt:i4>1835060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_Toc235509345</vt:lpwstr>
      </vt:variant>
      <vt:variant>
        <vt:i4>1835060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_Toc235509344</vt:lpwstr>
      </vt:variant>
      <vt:variant>
        <vt:i4>1835060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_Toc235509343</vt:lpwstr>
      </vt:variant>
      <vt:variant>
        <vt:i4>1835060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_Toc235509342</vt:lpwstr>
      </vt:variant>
      <vt:variant>
        <vt:i4>1835060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_Toc235509341</vt:lpwstr>
      </vt:variant>
      <vt:variant>
        <vt:i4>1835060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_Toc235509340</vt:lpwstr>
      </vt:variant>
      <vt:variant>
        <vt:i4>1769524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_Toc235509339</vt:lpwstr>
      </vt:variant>
      <vt:variant>
        <vt:i4>1769524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_Toc235509338</vt:lpwstr>
      </vt:variant>
      <vt:variant>
        <vt:i4>1769524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_Toc235509337</vt:lpwstr>
      </vt:variant>
      <vt:variant>
        <vt:i4>1769524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_Toc235509336</vt:lpwstr>
      </vt:variant>
      <vt:variant>
        <vt:i4>1769524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_Toc235509335</vt:lpwstr>
      </vt:variant>
      <vt:variant>
        <vt:i4>1769524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_Toc235509334</vt:lpwstr>
      </vt:variant>
      <vt:variant>
        <vt:i4>1769524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_Toc235509333</vt:lpwstr>
      </vt:variant>
      <vt:variant>
        <vt:i4>1769524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_Toc235509332</vt:lpwstr>
      </vt:variant>
      <vt:variant>
        <vt:i4>1769524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_Toc235509331</vt:lpwstr>
      </vt:variant>
      <vt:variant>
        <vt:i4>1769524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_Toc235509330</vt:lpwstr>
      </vt:variant>
      <vt:variant>
        <vt:i4>1703988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_Toc235509329</vt:lpwstr>
      </vt:variant>
      <vt:variant>
        <vt:i4>1703988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_Toc235509328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_Toc235509327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_Toc235509326</vt:lpwstr>
      </vt:variant>
      <vt:variant>
        <vt:i4>1703988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_Toc235509325</vt:lpwstr>
      </vt:variant>
      <vt:variant>
        <vt:i4>1703988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_Toc235509324</vt:lpwstr>
      </vt:variant>
      <vt:variant>
        <vt:i4>1703988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_Toc235509323</vt:lpwstr>
      </vt:variant>
      <vt:variant>
        <vt:i4>1703988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_Toc235509322</vt:lpwstr>
      </vt:variant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_Toc235509321</vt:lpwstr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_Toc235509320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_Toc235509319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_Toc235509318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_Toc235509317</vt:lpwstr>
      </vt:variant>
      <vt:variant>
        <vt:i4>1638452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_Toc235509316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_Toc235509315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_Toc235509314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_Toc235509313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_Toc235509312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_Toc235509311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_Toc235509310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_Toc235509309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_Toc235509308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_Toc235509307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_Toc235509306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_Toc235509305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_Toc235509304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WORKPLACE AGREEMENT FOR KERANG</dc:title>
  <dc:creator>HUNTERL</dc:creator>
  <cp:lastModifiedBy>Wong, Rita</cp:lastModifiedBy>
  <cp:revision>3</cp:revision>
  <cp:lastPrinted>2014-06-12T02:22:00Z</cp:lastPrinted>
  <dcterms:created xsi:type="dcterms:W3CDTF">2017-04-13T02:20:00Z</dcterms:created>
  <dcterms:modified xsi:type="dcterms:W3CDTF">2017-04-13T02:24:00Z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Footer">
    <vt:lpwstr>1509708 \ 0257408</vt:lpwstr>
  </property>
</Properties>
</file>